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FAC" w:rsidRDefault="00D25B97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6_03_24\ปรับปรุงหอประชุม หมู่ที่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24\ปรับปรุงหอประชุม หมู่ที่ 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2FAC" w:rsidSect="00452F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25B97"/>
    <w:rsid w:val="00452FAC"/>
    <w:rsid w:val="00D25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B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5B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2016-03-25T04:39:00Z</dcterms:created>
  <dcterms:modified xsi:type="dcterms:W3CDTF">2016-03-25T04:40:00Z</dcterms:modified>
</cp:coreProperties>
</file>