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1A8" w:rsidRDefault="004232CA">
      <w:r>
        <w:rPr>
          <w:noProof/>
        </w:rPr>
        <w:drawing>
          <wp:inline distT="0" distB="0" distL="0" distR="0">
            <wp:extent cx="5943600" cy="8343661"/>
            <wp:effectExtent l="19050" t="0" r="0" b="0"/>
            <wp:docPr id="1" name="Picture 1" descr="C:\Users\ucer\Desktop\scan\2018_01_22\เปลี่ยนแปลงแผนการจัดซื้อจัดจ้าง 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22\เปลี่ยนแปลงแผนการจัดซื้อจัดจ้าง 25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2CA" w:rsidRDefault="004232CA">
      <w:r>
        <w:rPr>
          <w:noProof/>
        </w:rPr>
        <w:lastRenderedPageBreak/>
        <w:drawing>
          <wp:inline distT="0" distB="0" distL="0" distR="0">
            <wp:extent cx="5943600" cy="8157778"/>
            <wp:effectExtent l="19050" t="0" r="0" b="0"/>
            <wp:docPr id="2" name="Picture 2" descr="C:\Users\ucer\Desktop\scan\2018_01_22\เปลี่ยนแปลงแผนการจัดซื้อจัดจ้าง 256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1_22\เปลี่ยนแปลงแผนการจัดซื้อจัดจ้าง 256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32CA" w:rsidSect="003541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4232CA"/>
    <w:rsid w:val="003541A8"/>
    <w:rsid w:val="00423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2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32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2018-01-23T07:24:00Z</dcterms:created>
  <dcterms:modified xsi:type="dcterms:W3CDTF">2018-01-23T07:25:00Z</dcterms:modified>
</cp:coreProperties>
</file>