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20" w:rsidRDefault="003D020D" w:rsidP="00546B2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515.15pt;margin-top:-54.2pt;width:21.75pt;height:28.8pt;z-index:251697152" o:allowincell="f" filled="f" stroked="f">
            <v:textbox>
              <w:txbxContent>
                <w:p w:rsidR="00377B91" w:rsidRPr="00B81FFD" w:rsidRDefault="00377B91" w:rsidP="00B81FFD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 w:rsidRPr="00B81FFD"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</w:t>
                  </w:r>
                </w:p>
              </w:txbxContent>
            </v:textbox>
          </v:shape>
        </w:pict>
      </w:r>
      <w:r w:rsidR="00546B2C">
        <w:rPr>
          <w:rFonts w:ascii="TH SarabunPSK" w:hAnsi="TH SarabunPSK" w:cs="TH SarabunPSK" w:hint="cs"/>
          <w:b/>
          <w:bCs/>
          <w:sz w:val="36"/>
          <w:szCs w:val="36"/>
          <w:cs/>
        </w:rPr>
        <w:t>แผนอัตรากำลัง  ๓  ปี</w:t>
      </w:r>
    </w:p>
    <w:p w:rsidR="00546B2C" w:rsidRDefault="00546B2C" w:rsidP="00546B2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ประจำปีงบประมาณ  พ.ศ. ๒๕๕๕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๒๕๕๗</w:t>
      </w:r>
    </w:p>
    <w:p w:rsidR="00546B2C" w:rsidRDefault="00546B2C" w:rsidP="00546B2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องค์การบริหารส่วนตำบลท่ายาง</w:t>
      </w:r>
    </w:p>
    <w:p w:rsidR="00546B2C" w:rsidRDefault="00546B2C" w:rsidP="00546B2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46B2C" w:rsidRDefault="00546B2C" w:rsidP="003D5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D5A1B">
        <w:rPr>
          <w:rFonts w:ascii="TH SarabunPSK" w:hAnsi="TH SarabunPSK" w:cs="TH SarabunPSK" w:hint="cs"/>
          <w:b/>
          <w:bCs/>
          <w:sz w:val="36"/>
          <w:szCs w:val="36"/>
          <w:cs/>
        </w:rPr>
        <w:t>๑. หลักการและเหตุผล</w:t>
      </w:r>
      <w:r>
        <w:rPr>
          <w:rFonts w:ascii="TH SarabunPSK" w:hAnsi="TH SarabunPSK" w:cs="TH SarabunPSK" w:hint="cs"/>
          <w:b/>
          <w:bCs/>
          <w:sz w:val="36"/>
          <w:szCs w:val="36"/>
          <w:bdr w:val="single" w:sz="4" w:space="0" w:color="auto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</w:p>
    <w:p w:rsidR="00546B2C" w:rsidRDefault="00546B2C" w:rsidP="00546B2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องค์การบริหารส่วนตำบลท่ายาง  อำเภอทุ่งใหญ่  จังหวัดนครศรีธรรมราช  มีหลักการและเหตุผลที่ทำให้มีความจำเป็นต้องจัดทำแผนอัตรากำลัง  ๓  ปี(ปีงบประมาณ  พ.ศ. ๒๕๕๕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๒๕๕๗)  ขึ้น  ดังนี้</w:t>
      </w:r>
    </w:p>
    <w:p w:rsidR="00546B2C" w:rsidRDefault="00546B2C" w:rsidP="00546B2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๑.๑ รัฐธรรมนูญแห่งราชอาณาจักรไทยได้บัญญัติให้องค์กรปกครองส่วนท้องถิ่นมีความเป็นอิสระในการบริหารงานบุคคลตามความต้องการและความเหมาะสมของท้องถิ่น  ประกอบกับพระราชบัญญัติระเบียบบริหารงานบุคคลส่วนท้องถิ่น  พ.ศ. ๒๕๔๒  บัญญัติให้คณะกรรมการกลางข้าราชการและพนักงานส่วนท้องถิ่น(ก.กลาง)  กำหนดมาตรฐาน</w:t>
      </w:r>
      <w:r w:rsidRPr="00EF0691">
        <w:rPr>
          <w:rFonts w:ascii="TH SarabunPSK" w:hAnsi="TH SarabunPSK" w:cs="TH SarabunPSK" w:hint="cs"/>
          <w:sz w:val="32"/>
          <w:szCs w:val="32"/>
          <w:cs/>
        </w:rPr>
        <w:t>ทั่วไปเกี่ยวกับอัตราตำแหน่ง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และมาตรฐานของตำแหน่ง  ให้เหมาะสมกับลักษณะการบริหารและอำนาจหน้าที่ขององค์กรปกครองส่วนท้องถิ่น  และจะต้องอยู่ภายใต้มาตรฐานกลางเกี่ยวกับการบริหารงานบุคคลที่คณะกรรมการมา</w:t>
      </w:r>
      <w:r w:rsidR="00642BB1">
        <w:rPr>
          <w:rFonts w:ascii="TH SarabunPSK" w:hAnsi="TH SarabunPSK" w:cs="TH SarabunPSK" w:hint="cs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รฐานการบริหารงานบุคคล</w:t>
      </w:r>
      <w:r w:rsidR="00C869A1">
        <w:rPr>
          <w:rFonts w:ascii="TH SarabunPSK" w:hAnsi="TH SarabunPSK" w:cs="TH SarabunPSK" w:hint="cs"/>
          <w:sz w:val="32"/>
          <w:szCs w:val="32"/>
          <w:cs/>
        </w:rPr>
        <w:t>ส่วนท้องถิ่น(ก.ถ.)กำหนด</w:t>
      </w:r>
    </w:p>
    <w:p w:rsidR="00C869A1" w:rsidRDefault="00C869A1" w:rsidP="00546B2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๑.๒ ประกาศคณะกรรมการกลางข้าราชการหรือพนักงานส่วนท้องถิ่น(ก.กลาง)  เรื่องมาตรฐานทั่วไปเกี่ยวกับอัตราตำแหน่ง  กำหนดให้คณะกรรมการข้าราชการหรือพนักงานส่วนท้องถิ่น(ก.จังหวัด)  กำหนดตำแหน่งข้าราชการหรือพนักงานส่วนท้องถิ่น  ว่าจะมีตำแหน่งใด  ระดับใด  อยู่ส่วนราชการใด  จำนวนเท่าใด  ให้คำนึงถึงภาระหน้าที่ความรับผิดชอบ  ลักษณะงานที่ต้องปฏิบัติ  ความยากและคุณภาพ  ของงาน  ปริมาณ  ตลอดจนทั้งภาระค่าใช้จ่ายขององค์กรปกครองส่วนท้องถิ่น(อบจ.,  เทศบาล,  อบต.)  จัดทำแผนอัตรากำลังของข้าราชการหรือพนักงานส่วนท้องถิ่น  ในรอบระยะเวลา  ๓  ปี  เพื่อใช้ในการกำหนดตำแหน่งโดยความเห็นชอบของคณะกรรมการกลางข้าราชการหรือพนักงานส่วนท้องถิ่น(ก.กลาง)  ทั้งนี้เป็นไปตามหลักเกณฑ์และวิธีการที่คณะกรรมการกลางข้าราชการหรือพนักงานส่วนท้องถิ่น(ก.กลาง)  กำหนด</w:t>
      </w:r>
    </w:p>
    <w:p w:rsidR="00C869A1" w:rsidRDefault="00C869A1" w:rsidP="00546B2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๑.๓ คณะกรรมการกลางข้าราชการหรือพนักงานส่วนท้องถิ่น(ก.กลาง)  ได้มีมติเห็นชอบประกาศกำหนดการกำหนดตำแหน่งข้าราชการและพนักงานส่วนท้องถิ่น  โดยกำหนดแนวทางให้องค์กรปกครองส่วนท้องถิ่น(อบจ.,  เทศบาล, อบต.)  จัดทำแผนอัตรากำลังขององค์กรปกครองส่วนท้องถิ่น  เพื่อเป็นกรอบในการกำหนดตำแหน่ง  และการใช้ตำแหน่งข</w:t>
      </w:r>
      <w:r w:rsidR="00EF0691">
        <w:rPr>
          <w:rFonts w:ascii="TH SarabunPSK" w:hAnsi="TH SarabunPSK" w:cs="TH SarabunPSK" w:hint="cs"/>
          <w:sz w:val="32"/>
          <w:szCs w:val="32"/>
          <w:cs/>
        </w:rPr>
        <w:t xml:space="preserve">้าราชการและพนักงานส่วนท้องถิ่น  </w:t>
      </w:r>
      <w:r>
        <w:rPr>
          <w:rFonts w:ascii="TH SarabunPSK" w:hAnsi="TH SarabunPSK" w:cs="TH SarabunPSK" w:hint="cs"/>
          <w:sz w:val="32"/>
          <w:szCs w:val="32"/>
          <w:cs/>
        </w:rPr>
        <w:t>โดยเสนอให้คณะกรรมการข้าราชการหรือพนักงานส่วนท้องถิ่น(ก.จังหวัด)  พิจารณาให้ความเห็นชอบ  โดยได้กำหนดให้องค์กรปกครองส่วนท้องถิ่น</w:t>
      </w:r>
      <w:r w:rsidR="00EF0691">
        <w:rPr>
          <w:rFonts w:ascii="TH SarabunPSK" w:hAnsi="TH SarabunPSK" w:cs="TH SarabunPSK" w:hint="cs"/>
          <w:sz w:val="32"/>
          <w:szCs w:val="32"/>
          <w:cs/>
        </w:rPr>
        <w:t xml:space="preserve">  แต่งตั้งคณะกรรมการจัดทำแผนอัตรากำลัง  วิเคราะห์อำนาจหน้าที่และภารกิจองค์กรปกครองส่วนท้องถิ่น(อบจ.,  เทศบาล,  อบต.)  วิเคราะห์ความต้องการด้านกำลังคน  วิเคราะห์การวางแผนการใช้กำลังคน  จัดทำกรอบอัตรากำลัง  และกำหนดหลักเกณฑ์และเงื่อนไข  ในการกำหนดตำแหน่งข้าราชการหรือพนักงานส</w:t>
      </w:r>
      <w:r w:rsidR="00642BB1">
        <w:rPr>
          <w:rFonts w:ascii="TH SarabunPSK" w:hAnsi="TH SarabunPSK" w:cs="TH SarabunPSK" w:hint="cs"/>
          <w:sz w:val="32"/>
          <w:szCs w:val="32"/>
          <w:cs/>
        </w:rPr>
        <w:t>่</w:t>
      </w:r>
      <w:r w:rsidR="00EF0691">
        <w:rPr>
          <w:rFonts w:ascii="TH SarabunPSK" w:hAnsi="TH SarabunPSK" w:cs="TH SarabunPSK" w:hint="cs"/>
          <w:sz w:val="32"/>
          <w:szCs w:val="32"/>
          <w:cs/>
        </w:rPr>
        <w:t>วนท้องถิ่นตามแผนอัตรากำลัง</w:t>
      </w:r>
    </w:p>
    <w:p w:rsidR="00EF0691" w:rsidRDefault="00DB7111" w:rsidP="00546B2C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๑.๔ จากหลักการและเหตุผลดังกล่าว  องค์การบริหารส่วนตำบลท่ายางจึงได้จัดทำแผนอัตรากำลัง  ๓  ปี  สำหรับปีงบประมาณ  พ.ศ. ๒๕๕๕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๒๕๕๗  ขึ้น</w:t>
      </w:r>
    </w:p>
    <w:p w:rsidR="00FA279D" w:rsidRPr="00FA279D" w:rsidRDefault="00FA279D" w:rsidP="00546B2C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F0691" w:rsidRDefault="00EF0691" w:rsidP="003D5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D5A1B">
        <w:rPr>
          <w:rFonts w:ascii="TH SarabunPSK" w:hAnsi="TH SarabunPSK" w:cs="TH SarabunPSK" w:hint="cs"/>
          <w:b/>
          <w:bCs/>
          <w:sz w:val="36"/>
          <w:szCs w:val="36"/>
          <w:cs/>
        </w:rPr>
        <w:t>๒.วัตถุประสงค์</w:t>
      </w:r>
      <w:r w:rsidR="003D5A1B">
        <w:rPr>
          <w:rFonts w:ascii="TH SarabunPSK" w:hAnsi="TH SarabunPSK" w:cs="TH SarabunPSK" w:hint="cs"/>
          <w:b/>
          <w:bCs/>
          <w:sz w:val="36"/>
          <w:szCs w:val="36"/>
          <w:bdr w:val="single" w:sz="4" w:space="0" w:color="auto"/>
          <w:cs/>
        </w:rPr>
        <w:t xml:space="preserve"> </w:t>
      </w:r>
    </w:p>
    <w:p w:rsidR="00EF0691" w:rsidRDefault="00EF069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องค์การบริหารส่วนตำบลท่ายาง  มีวัตถุประสงค์ของการจัดทำแผนอัตรากำลัง  ๓  ปี  ตามเหตุผลและความจำเป็นขององค์การบริหารส่วนตำบลท่ายางดังนี้</w:t>
      </w:r>
    </w:p>
    <w:p w:rsidR="006061BA" w:rsidRDefault="006061B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๒.๑ เพื่อให้องค์การบริหารส่วนตำบลท่ายางมีโครงสร้างการแบ่งงานและระบบงานที่เหมาะสม    ไม่ซ้ำซ้อน</w:t>
      </w:r>
    </w:p>
    <w:p w:rsidR="006061BA" w:rsidRDefault="003D020D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70" type="#_x0000_t202" style="position:absolute;left:0;text-align:left;margin-left:516.4pt;margin-top:-55.45pt;width:21.75pt;height:28.8pt;z-index:251698176" o:allowincell="f" filled="f" stroked="f">
            <v:textbox>
              <w:txbxContent>
                <w:p w:rsidR="00377B91" w:rsidRPr="00B81FFD" w:rsidRDefault="00377B91" w:rsidP="00B81FFD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๒</w:t>
                  </w:r>
                </w:p>
              </w:txbxContent>
            </v:textbox>
          </v:shape>
        </w:pict>
      </w:r>
      <w:r w:rsidR="006061BA">
        <w:rPr>
          <w:rFonts w:ascii="TH SarabunPSK" w:hAnsi="TH SarabunPSK" w:cs="TH SarabunPSK" w:hint="cs"/>
          <w:sz w:val="32"/>
          <w:szCs w:val="32"/>
          <w:cs/>
        </w:rPr>
        <w:tab/>
      </w:r>
      <w:r w:rsidR="006061BA">
        <w:rPr>
          <w:rFonts w:ascii="TH SarabunPSK" w:hAnsi="TH SarabunPSK" w:cs="TH SarabunPSK" w:hint="cs"/>
          <w:sz w:val="32"/>
          <w:szCs w:val="32"/>
          <w:cs/>
        </w:rPr>
        <w:tab/>
      </w:r>
      <w:r w:rsidR="006061BA">
        <w:rPr>
          <w:rFonts w:ascii="TH SarabunPSK" w:hAnsi="TH SarabunPSK" w:cs="TH SarabunPSK" w:hint="cs"/>
          <w:sz w:val="32"/>
          <w:szCs w:val="32"/>
          <w:cs/>
        </w:rPr>
        <w:tab/>
        <w:t xml:space="preserve">๒.๒ เพื่อให้องค์การบริหารส่วนตำบลท่ายาง  มีการกำหนดตำแหน่งการจัดอัตรากำลังโครงสร้างให้เหมาะสมกับอำนาจหน้าที่ขององค์การบริหารส่วนตำบล  </w:t>
      </w:r>
      <w:r w:rsidR="00E81024" w:rsidRPr="00E81024">
        <w:rPr>
          <w:rFonts w:ascii="TH SarabunPSK" w:hAnsi="TH SarabunPSK" w:cs="TH SarabunPSK" w:hint="cs"/>
          <w:sz w:val="32"/>
          <w:szCs w:val="32"/>
          <w:cs/>
        </w:rPr>
        <w:t>ตามพระราชบัญญัติสภาตำบลและองค์การบริหารส่วนตำบล</w:t>
      </w:r>
      <w:r w:rsidR="006061BA" w:rsidRPr="00E8102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81024" w:rsidRPr="00E8102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061BA" w:rsidRPr="00E81024">
        <w:rPr>
          <w:rFonts w:ascii="TH SarabunPSK" w:hAnsi="TH SarabunPSK" w:cs="TH SarabunPSK" w:hint="cs"/>
          <w:sz w:val="32"/>
          <w:szCs w:val="32"/>
          <w:cs/>
        </w:rPr>
        <w:t>พ.ศ. ๒</w:t>
      </w:r>
      <w:r w:rsidR="00E81024" w:rsidRPr="00E81024">
        <w:rPr>
          <w:rFonts w:ascii="TH SarabunPSK" w:hAnsi="TH SarabunPSK" w:cs="TH SarabunPSK" w:hint="cs"/>
          <w:sz w:val="32"/>
          <w:szCs w:val="32"/>
          <w:cs/>
        </w:rPr>
        <w:t>๕๓๗</w:t>
      </w:r>
      <w:r w:rsidR="00E81024">
        <w:rPr>
          <w:rFonts w:ascii="TH SarabunPSK" w:hAnsi="TH SarabunPSK" w:cs="TH SarabunPSK" w:hint="cs"/>
          <w:sz w:val="32"/>
          <w:szCs w:val="32"/>
          <w:cs/>
        </w:rPr>
        <w:t xml:space="preserve">  และแก้ไขเพิ่มเติมจนถึงปัจจุบัน</w:t>
      </w:r>
    </w:p>
    <w:p w:rsidR="0075695F" w:rsidRDefault="0075695F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 เพื่อให้คณะกรรมการข้าราชการหรือพนักงานส่วนท้องถิ่น (ก.จังหวัด)  สามารถตรวจสอบการกำหนดตำแหน่งและการใช้ตำแหน่งข้าราชการหรือพนักงานส่วนท้องถิ่นว่าถูกต้องเหมาะสมหรือไม่</w:t>
      </w:r>
    </w:p>
    <w:p w:rsidR="0075695F" w:rsidRDefault="0075695F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๒.๔ เพื่อเป็นแนวทางในการดำเนินการวางแผนการใช้อัตรากำลังและการพัฒนาบุคลากรขององค์การบริหารส่วนตำบลท่ายาง  ต่อไป</w:t>
      </w:r>
    </w:p>
    <w:p w:rsidR="0075695F" w:rsidRDefault="0075695F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๒.๕ เพื่อให้องค์การบริหารส่วนตำบลท่ายาง  สามารถวางแผนอัตรากำลัง  ในการบรรจุแต่งตั้งข้าราชการเพื่อให้การบริหารงานขององค์การบริหารส่วนตำบลท่ายาง  เกิดประโยชน์ต่อประชาชน  เกิดผลสัมฤทธิ์ต่อภารกิจตามอำนาจหน้าที่  มีประสิทธิภาพ  มีความคุ้มค่า  สามารถลดขั้นตอนการปฏิบัติงาน   และมีการลดภารกิจและยุบเลิกหน่วยงานที่ไม่จำเป็น</w:t>
      </w:r>
      <w:r w:rsidR="003D5A1B">
        <w:rPr>
          <w:rFonts w:ascii="TH SarabunPSK" w:hAnsi="TH SarabunPSK" w:cs="TH SarabunPSK" w:hint="cs"/>
          <w:sz w:val="32"/>
          <w:szCs w:val="32"/>
          <w:cs/>
        </w:rPr>
        <w:t xml:space="preserve">  การปฏิบัติภารกิจสามารถตอบสนองความต้องการของประชาชนได้เป็นอย่างดี</w:t>
      </w:r>
    </w:p>
    <w:p w:rsidR="003D5A1B" w:rsidRDefault="003D5A1B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๒.๖ เพื่อให้องค์การบริหารส่วนตำบลท่ายาง  สามารถควบคุมภาระค่าใช้จ่ายด้านการบริหารงานบุคคลให้เป็นไปตามที่กฎหมายกำหนด</w:t>
      </w:r>
    </w:p>
    <w:p w:rsidR="003D5A1B" w:rsidRDefault="003D5A1B" w:rsidP="00EF069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3D5A1B" w:rsidRPr="003D5A1B" w:rsidRDefault="003D5A1B" w:rsidP="003D5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๓. ขอบเขตและแนวทางในการจัดทำแผนอัตรากำลัง  ๓  ปี</w:t>
      </w:r>
    </w:p>
    <w:p w:rsidR="00D32F9D" w:rsidRDefault="003D5A1B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32F9D">
        <w:rPr>
          <w:rFonts w:ascii="TH SarabunPSK" w:hAnsi="TH SarabunPSK" w:cs="TH SarabunPSK" w:hint="cs"/>
          <w:sz w:val="32"/>
          <w:szCs w:val="32"/>
          <w:cs/>
        </w:rPr>
        <w:t>คณะกรรมการจัดทำแผนอัตรากำลังขององค์การบริหารส่วนตำบลท่ายาง  ได้กำหนดขอบเขตและแนวทางในการจัดทำแผนอัตรากำลัง  ๓  ปี  โดยให้มีเนื้อหาครอบคลุมในเรื่องต่าง ๆ ดังต่อไปนี้</w:t>
      </w:r>
    </w:p>
    <w:p w:rsidR="00D32F9D" w:rsidRDefault="00D32F9D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82573">
        <w:rPr>
          <w:rFonts w:ascii="TH SarabunPSK" w:hAnsi="TH SarabunPSK" w:cs="TH SarabunPSK" w:hint="cs"/>
          <w:sz w:val="32"/>
          <w:szCs w:val="32"/>
          <w:cs/>
        </w:rPr>
        <w:t>๓.๑ วิเคราะห์ภารกิจ  อำนาจหน้าที่  ความรับผิดชอบขององค์การบริหารสวนตำบลท่ายาง  ตามพระราชบัญญัติสภาตำบลและองค์การบริหารส่วนตำบล  พ.ศ. ๒๕๓๗  และตามพระราชบัญญัติ</w:t>
      </w:r>
      <w:r w:rsidR="00642BB1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582573">
        <w:rPr>
          <w:rFonts w:ascii="TH SarabunPSK" w:hAnsi="TH SarabunPSK" w:cs="TH SarabunPSK" w:hint="cs"/>
          <w:sz w:val="32"/>
          <w:szCs w:val="32"/>
          <w:cs/>
        </w:rPr>
        <w:t>แผนและขั้นตอนการกระจายอำนาจให้องค์กรปกครองส่วนท้องถิ่น  พ.ศ. ๒๕๔๒  ตลอดจนกฎหมายอื่นให้สอดคล้องกับแผนพัฒนาเศรษฐกิจและสังคมแห่งชาติ  แผนพัฒนาจังหวัด  แผนพัฒนาอำเภอ  แผนพัฒนาตำบล  นโยบายของรัฐบาล  นโยบายผู้บริหาร  และสภาพปัญหาขององค์การบริหารส่วนตำบลท่ายาง</w:t>
      </w:r>
    </w:p>
    <w:p w:rsidR="00582573" w:rsidRDefault="0058257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๓.๒ กำหนดโครงสร้างการแบ่งส่วนราชการภายในและการจัดระบบงานเพื่อรองรับภารกิจตามอำนาจหน้าที่ความรับผิดชอบ  ให้สามารถแก้ปัญหาของตำบลท่ายางได้อย่างมีประสิทธิภาพ</w:t>
      </w:r>
    </w:p>
    <w:p w:rsidR="00582573" w:rsidRDefault="0058257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๓.๓ กำหนดตำแหน่งในสายงานต่าง ๆ จำนวนตำแหน่งและระดับตำแหน่ง  ให้เหมาะสมกับภาระหน้าที่ความรับผิดชอบ  ปริมาณงานและคุณภาพของงาน  รวมทั้งสร้างความก้าวหน้าในสายอาชีพของกลุ่มงานต่าง ๆ</w:t>
      </w:r>
    </w:p>
    <w:p w:rsidR="00FA279D" w:rsidRDefault="00642BB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๓.๔ จัดทำก</w:t>
      </w:r>
      <w:r w:rsidR="00582573">
        <w:rPr>
          <w:rFonts w:ascii="TH SarabunPSK" w:hAnsi="TH SarabunPSK" w:cs="TH SarabunPSK" w:hint="cs"/>
          <w:sz w:val="32"/>
          <w:szCs w:val="32"/>
          <w:cs/>
        </w:rPr>
        <w:t>รอบอัตรากำลัง  ๓  ปี  โดยภาระค่าใช้จ่ายด้านการบร</w:t>
      </w:r>
      <w:r>
        <w:rPr>
          <w:rFonts w:ascii="TH SarabunPSK" w:hAnsi="TH SarabunPSK" w:cs="TH SarabunPSK" w:hint="cs"/>
          <w:sz w:val="32"/>
          <w:szCs w:val="32"/>
          <w:cs/>
        </w:rPr>
        <w:t>ิหารงานบุคคลต้องไม่เกินร้อยละสี่</w:t>
      </w:r>
      <w:r w:rsidR="00582573">
        <w:rPr>
          <w:rFonts w:ascii="TH SarabunPSK" w:hAnsi="TH SarabunPSK" w:cs="TH SarabunPSK" w:hint="cs"/>
          <w:sz w:val="32"/>
          <w:szCs w:val="32"/>
          <w:cs/>
        </w:rPr>
        <w:t>สิบของงบประมาณรายจ่าย</w:t>
      </w:r>
    </w:p>
    <w:p w:rsidR="00FA279D" w:rsidRDefault="0058257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๓.๕ ให้พนักงานส่วนตำบลทุกคน  ได้รับการพัฒนาความรู้ความสามารถอย่างน้อยปีละ  ๑  ครั้ง</w:t>
      </w:r>
    </w:p>
    <w:p w:rsidR="00FA279D" w:rsidRPr="00FA279D" w:rsidRDefault="00FA279D" w:rsidP="00EF069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82573" w:rsidRPr="00582573" w:rsidRDefault="00582573" w:rsidP="00582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๔. สภาพปัญหาของพื้นที่และความต้องการของประชาชน</w:t>
      </w:r>
    </w:p>
    <w:p w:rsidR="00EF0691" w:rsidRDefault="00D32F9D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D5A1B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ผลการวิเคราะห์</w:t>
      </w:r>
      <w:r w:rsidR="00AA31FA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ปัญหาและความต้องการการพัฒนาของประชาชนในท้องถิ่น</w:t>
      </w:r>
    </w:p>
    <w:p w:rsidR="00AA31FA" w:rsidRDefault="00AA31F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เพื่อให้การวางแผนอัตรากำลัง  ๓  ปี  ขององค์การบริหารส่วนตำบลท่ายางมีความครบถ้วน  องค์การบริหารส่วนตำบลท่ายางสามารถดำเนินการตามอำนาจหน้าที่ได้อย่างมีประสิทธิภาพ  องค์การบริหารส่วนตำบลท่ายางได้วิเคราะห์สภาพปัญหาในเขตพื้นที่ขององค์การบริหารส่วนตำบลว่ามีปัญหาอะไรและความจำเป็นพื้นฐานและความต้องการของประชาชนในเขตพื้นที่ที่สำคัญ</w:t>
      </w:r>
    </w:p>
    <w:p w:rsidR="002175EA" w:rsidRDefault="00AA31F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อนึ่ง  จากการประชุมของคณะกรรมการพัฒนาองค์การบริหารส่วนตำบลท่ายาง  เพื่อรับทราบปัญหา  ความต้องการและประเด็นการพัฒนา  จากประชาคมท้องถิ่น  รัฐวิสาหกิจและส่วนราชการ  เพื่อนำมากำหนดแนวทางในการจัดทำแผนพัฒนา  ๓  ปี  ประจำปีงบประมาณ  ๒๕๕๕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๒๕๕๗  ขององค์การบริหารส่วนตำบลท่ายางและจากการพิจารณา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>ศักยภาพขององค์การบริหารส่วนตำบลท่ายาง  โดยใช้ข้อมูลจำเป็นพื้นฐานและข้อมูลจากแผนชุมชนเป็นเครื่องมือประกอบการพิจารณา  สามารถสรุปปัญหาและความต้องการการพัฒนาของประชาชนในท้องถิ่นตำบลท่ายาง  แบ่งเป็นด้านต่าง ๆ  ได้ดังนี้</w:t>
      </w:r>
    </w:p>
    <w:p w:rsidR="002175EA" w:rsidRDefault="003D020D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3D020D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71" type="#_x0000_t202" style="position:absolute;left:0;text-align:left;margin-left:515.75pt;margin-top:-109.85pt;width:21.75pt;height:28.8pt;z-index:251699200" o:allowincell="f" filled="f" stroked="f">
            <v:textbox>
              <w:txbxContent>
                <w:p w:rsidR="00377B91" w:rsidRPr="00B81FFD" w:rsidRDefault="00377B91" w:rsidP="00576E8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๓</w:t>
                  </w:r>
                </w:p>
              </w:txbxContent>
            </v:textbox>
          </v:shape>
        </w:pict>
      </w:r>
      <w:r w:rsidR="002175EA">
        <w:rPr>
          <w:rFonts w:ascii="TH SarabunPSK" w:hAnsi="TH SarabunPSK" w:cs="TH SarabunPSK" w:hint="cs"/>
          <w:b/>
          <w:bCs/>
          <w:sz w:val="32"/>
          <w:szCs w:val="32"/>
          <w:cs/>
        </w:rPr>
        <w:t>๑. ปัญหาด้านโครงสร้างพื้นฐาน</w:t>
      </w:r>
      <w:r w:rsidR="002175EA"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ประกอบด้วยปัญหาดังต่อไปนี้</w:t>
      </w:r>
    </w:p>
    <w:p w:rsidR="002175EA" w:rsidRDefault="002175E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๑.๑  การคมนาคมไม่สะดวก  เส้นทางคมนาคมไม่ได้มาตรฐาน  ถนนส่วนใหญ่เป็นถนนหินคลุกและลูกรัง  ชำรุดเป็นหลุมเป็นบ่อ  ในฤดูฝนการสัญจรไปมาและการขนส่งผลผลิตทางการเกษตรเป็นไปด้วยความยากลำบาก  ในฤดูแล้งจะประสบปัญหามลภาวะเป็นพิษ  เนื่องจากมีฝุ่นซึ่งเกิดจากการสัญจรไปมา</w:t>
      </w:r>
    </w:p>
    <w:p w:rsidR="002175EA" w:rsidRDefault="002175E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๑.๒ การขาดแคลนน้ำดื่มน้ำอุปโภคบริโภค  ได้แก่  การให้บริการน้ำประปาไม่เพียงพอต่อความต้องการ  และประชาชนขาดจิตสำนึกในการบำรุงรักษาระบบน้ำดื่มน้ำใช้  ที่ผ่านมาได้มีการจัดหาแหล่งน้ำ  บ่อน้ำตื้น  โอ่ง  ซ่อมแซมประปา  แต่ชาวบ้านยังต้องการพึ่งพาองค์การบริหารส่วนตำบลเป็นหลักแทนที่จะร่วมกันแก้ปัญหาหรือคิดซ่อมแซมประปาหมู่บ้านให้ใช้ได้</w:t>
      </w:r>
    </w:p>
    <w:p w:rsidR="002175EA" w:rsidRDefault="002175E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๑.๓ มีไฟฟ้าใช้ไม่ครบทุกครัวเรือน</w:t>
      </w:r>
    </w:p>
    <w:p w:rsidR="002175EA" w:rsidRDefault="002175E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๑.๔ ขาดแคลนโทรคมนาคม  โทรศัพท์บ้านมีน้อย  โทรศัพท์สาธารณะที่มีอยู่ไม่เพียงพอและขาดการบำรุงรักษาซ่อมแซมให้ใช้การได้จากหน่วยบริการ</w:t>
      </w:r>
    </w:p>
    <w:p w:rsidR="000C1CDF" w:rsidRDefault="000C1CDF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ปัญหาด้านเศรษฐกิจ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ประกอบด้วยปัญหาดังต่อไปนี้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๒.๑ เศรษฐกิจภาคครัวเรือนอ่อนแอ  ประชาชนส่วนใหญ่มีที่ทำกินไม่เพียงพอ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๒.๒ ขาดเอกสารสิทธิ์ในที่ดินทำกิน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๒.๓ แหล่งเงินทุนในการประกอบอาชีพมีน้อย  ทำให้เกิดปัญหาหนี้สินนอกระบบ</w:t>
      </w:r>
    </w:p>
    <w:p w:rsidR="00DA3E23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๒.๔ ปัญหาการว่างงานแฝง  คือประชาชนส่วนใหญ่ประกอบอาชีพทำสวนยางและปาล์มน้ำมัน  ทำให้มีการว่างงานแฝงในฤดูการผลิต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ปัญหาด้านสังคม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ประกอบด้วยปัญหาดังต่อไปนี้</w:t>
      </w:r>
    </w:p>
    <w:p w:rsidR="00DB3A21" w:rsidRDefault="00642BB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๓.๑ ปัญหาด้าน</w:t>
      </w:r>
      <w:r w:rsidR="00DB3A21">
        <w:rPr>
          <w:rFonts w:ascii="TH SarabunPSK" w:hAnsi="TH SarabunPSK" w:cs="TH SarabunPSK" w:hint="cs"/>
          <w:sz w:val="32"/>
          <w:szCs w:val="32"/>
          <w:cs/>
        </w:rPr>
        <w:t>คุณภาพชีวิต  ได้แก่  ลักษณะความเป็นอยู่ไม่ถูกสุขลักษณะ  เช่น  สภาพแวดล้อมที่อยู่อาศัยและการบริโภคไม่ถูกสุขอนามัย  รวมทั้งบางส่วนยังเสพบุหรี่และสุรา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๓.๒ ขาดการสร้างเสริมและหลักประกันสุขภาพที่ดี  ประชาชนส่วนใหญ่ขาดการออกกำลังกายเป็นปกติวิสัย  การตรวจสุขภาพเพื่อเฝ้าระวังป้องกันโรค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๓.๓ ปัญหาด้านการศึกษา  ได้แก่  ประชาชนขาดนิสัยใฝ่เรียนรู้  ทำให้ไม่รู้เท่าทันความเปลี่ยนแปลง  ไม่สามารถปรับเปลี่ยนบทบาทของตนเองในด้านต่าง ๆ อย่างเหมาะสม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๓.๔ คุณภาพการศึกษา</w:t>
      </w:r>
      <w:r w:rsidR="0029232B">
        <w:rPr>
          <w:rFonts w:ascii="TH SarabunPSK" w:hAnsi="TH SarabunPSK" w:cs="TH SarabunPSK" w:hint="cs"/>
          <w:sz w:val="32"/>
          <w:szCs w:val="32"/>
          <w:cs/>
        </w:rPr>
        <w:t>ค่อนข้างด้อยคุณภาพ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เนื่องจากขาดแคลนเทคโนโลยีการศึกษาที่เหมาะสม  การจัดการศึกษาเชื่อมโยงกับชีวิตจริงน้อย  ทำให้ลงทุนสูงโดยสูญเปล่ามีมาก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๓.๕ ขาดแคลนแบบพิมพ์ทางสังคมที่ดี  ผู้ใหญ่ที่มีบทบาททางสังคมมีพฤติการณ์ที่ไม่สามารถเป็นแบบอย่างเพื่อหล่อหลอมคุณธรรม  จริยธรรมแก่เยาวชนซึ่งเป็นทรัพยากรรุ่นใหม่ได้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๓.๖ ครอบครัวขาดความอบอุ่น  พ่อแม่ขาดการเอาใจใส่ต่อบุตรธิดา</w:t>
      </w:r>
    </w:p>
    <w:p w:rsidR="00DB3A21" w:rsidRDefault="00DB3A2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๓.๗ ปัญหาอบาย</w:t>
      </w:r>
      <w:r w:rsidR="00EA1DA3">
        <w:rPr>
          <w:rFonts w:ascii="TH SarabunPSK" w:hAnsi="TH SarabunPSK" w:cs="TH SarabunPSK" w:hint="cs"/>
          <w:sz w:val="32"/>
          <w:szCs w:val="32"/>
          <w:cs/>
        </w:rPr>
        <w:t>มุขและการทะเลาะวิวาท</w:t>
      </w:r>
    </w:p>
    <w:p w:rsidR="00EA1DA3" w:rsidRDefault="00EA1DA3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ปัญหาการเมือง/การบริหาร</w:t>
      </w:r>
    </w:p>
    <w:p w:rsidR="00EA1DA3" w:rsidRDefault="00EA1DA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๔.๑ ปัญหาด้านข้อจำกัดของงบประมาณ  งบประมาณเพื่อการดำเนินการโครงการการพัฒนามีจำนวนน้อยเมื่อเทียบกับความต้องการของประชาชน  การใช้งบประมาณไม่สามารถแก้ปัญหาระยะยาวของประชาชนได้</w:t>
      </w:r>
    </w:p>
    <w:p w:rsidR="00EA1DA3" w:rsidRDefault="00EA1DA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๔.๒ ประชาชนมีส่วนร่วมคิด  ร่วมทำ  ร่วมรับผิดชอบค่อนข้างน้อย  ยังพึ่งพิงการพัฒนาจากภาครัฐ</w:t>
      </w:r>
    </w:p>
    <w:p w:rsidR="00EA1DA3" w:rsidRDefault="00EA1DA3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 ปัญหาทรัพยากรธรรมชาติและสิ่งแวดล้อม</w:t>
      </w:r>
    </w:p>
    <w:p w:rsidR="00EA1DA3" w:rsidRDefault="00EA1DA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๕.๑ ป่าไม้  ต้นน้ำ</w:t>
      </w:r>
      <w:r w:rsidR="00642BB1">
        <w:rPr>
          <w:rFonts w:ascii="TH SarabunPSK" w:hAnsi="TH SarabunPSK" w:cs="TH SarabunPSK" w:hint="cs"/>
          <w:sz w:val="32"/>
          <w:szCs w:val="32"/>
          <w:cs/>
        </w:rPr>
        <w:t>ลำ</w:t>
      </w:r>
      <w:r>
        <w:rPr>
          <w:rFonts w:ascii="TH SarabunPSK" w:hAnsi="TH SarabunPSK" w:cs="TH SarabunPSK" w:hint="cs"/>
          <w:sz w:val="32"/>
          <w:szCs w:val="32"/>
          <w:cs/>
        </w:rPr>
        <w:t>ธารถูกบุกรุกทำลาย</w:t>
      </w:r>
    </w:p>
    <w:p w:rsidR="00EA1DA3" w:rsidRDefault="003D020D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72" type="#_x0000_t202" style="position:absolute;left:0;text-align:left;margin-left:515.75pt;margin-top:-54.7pt;width:21.75pt;height:28.8pt;z-index:251700224" o:allowincell="f" filled="f" stroked="f">
            <v:textbox>
              <w:txbxContent>
                <w:p w:rsidR="00377B91" w:rsidRPr="00B81FFD" w:rsidRDefault="00377B91" w:rsidP="00576E8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๔</w:t>
                  </w:r>
                </w:p>
              </w:txbxContent>
            </v:textbox>
          </v:shape>
        </w:pict>
      </w:r>
      <w:r w:rsidR="00EA1DA3">
        <w:rPr>
          <w:rFonts w:ascii="TH SarabunPSK" w:hAnsi="TH SarabunPSK" w:cs="TH SarabunPSK" w:hint="cs"/>
          <w:sz w:val="32"/>
          <w:szCs w:val="32"/>
          <w:cs/>
        </w:rPr>
        <w:tab/>
        <w:t>๕.๒ การขาดจิตสำนึกในการดูแลรักษา  การไม่เห็นคุณค่าของทรัพยากรในชุมชน</w:t>
      </w:r>
    </w:p>
    <w:p w:rsidR="00EA1DA3" w:rsidRDefault="00EA1DA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๕.๓ ด้านการท่องเที่ยว  แหล่งท่องเที่ยวที่มีอยู่ถูกทำลาย  ขาดการบำรุงรักษา</w:t>
      </w:r>
    </w:p>
    <w:p w:rsidR="00582573" w:rsidRDefault="00582573" w:rsidP="00EF069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97908" w:rsidRPr="00582573" w:rsidRDefault="00797908" w:rsidP="007979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๕. ภารกิจ  อำนาจหน้าที่ขององค์การบริหารส่วนตำบลท่ายาง</w:t>
      </w:r>
    </w:p>
    <w:p w:rsidR="00EA1DA3" w:rsidRDefault="00797908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องค์การบริหารส่วนตำบลท่ายางได้วิเคราะห์ภารกิจ  อำนาจหน้าที่ขององค์การบริหารส่วนตำบลตามพระราชบัญญัติสภาตำบลและองค์การบริหารส่วนตำบล  พ.ศ. ๒๕๓๗  และตามพระราชบัญญัติกำหนดแผนและขั้นตอนการกระจายอำนาจให้องค์กรปกครองส่วนท้องถิ่น  พ.ศ. ๒๕๔๒  และรวบรวมกฎหมายอื่นขององค์การบริหารส่วนตำบล  และให้การดำเนินการตามภารกิจให้สอดคล้องกับแผนพัฒนาเศรษฐกิจและสังคมแห่งชาติ  แผนพัฒนาจังหวัด  แผนพัฒนาอำเภอ  แผนพัฒนาตำบล  นโยบายของรัฐบาล  และนโยบายของผู้บริหารท้องถิ่น  ทั้งนี้สามารถวิเคราะห์ภารกิจให้ตรงกับสภาพปัญหา  โดยสามารถกำหนดแบ่งภารกิจได้เป็น  ๗  ด้าน  ซึ่งภารกิจดังกล่าวถูกกำหนดอยู่ในพระราชบัญญัติสภาตำบลและองค์การบริหารส่วนตำบล  พ.ศ. ๒๕๓๗  และตามพระราชบัญญัติกำหนดแผนและขั้นตอนการกระจายอำนาจให้องค์กรปกครองส่วนท้องถิ่น  พ.ศ. ๒๕๔๒  ดังนี้</w:t>
      </w:r>
    </w:p>
    <w:p w:rsidR="007357F8" w:rsidRDefault="007357F8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๕.๑ ด้านโครงสร้างพื้นฐาน  มีภารกิจที่เกี่ยวข้องดังนี้</w:t>
      </w:r>
    </w:p>
    <w:p w:rsidR="007357F8" w:rsidRDefault="007357F8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จัดให้มีและบำรุงรักษาทางน้ำและทางบก (มาตรา  ๖๗(๑))</w:t>
      </w:r>
    </w:p>
    <w:p w:rsidR="007357F8" w:rsidRDefault="007357F8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ให้มีน้ำเพื่อการอุปโภค  บริโภค  และการเกษตร (มาตรา  ๖๘(๑))</w:t>
      </w:r>
    </w:p>
    <w:p w:rsidR="007357F8" w:rsidRDefault="007357F8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ให้มี</w:t>
      </w:r>
      <w:r w:rsidR="00D94833">
        <w:rPr>
          <w:rFonts w:ascii="TH SarabunPSK" w:hAnsi="TH SarabunPSK" w:cs="TH SarabunPSK" w:hint="cs"/>
          <w:sz w:val="32"/>
          <w:szCs w:val="32"/>
          <w:cs/>
        </w:rPr>
        <w:t>และบำรุงการไฟฟ้าหรือแสงสว่างโดยวิธีอื่น (มาตรา  ๖๘(๒))</w:t>
      </w:r>
    </w:p>
    <w:p w:rsidR="00D94833" w:rsidRDefault="00D9483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(๔) ให้มีและบำรุงรักษาทางระบายน้ำ (มาตรา  ๖๘(๓))</w:t>
      </w:r>
    </w:p>
    <w:p w:rsidR="00D94833" w:rsidRDefault="00D9483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(๕) การสาธารณูปโภคและการก่อสร้างอื่น ๆ (มาตรา  ๑๖(๔))</w:t>
      </w:r>
    </w:p>
    <w:p w:rsidR="00D94833" w:rsidRDefault="00D94833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(๖) การสาธารณูปการ (มาตรา  </w:t>
      </w:r>
      <w:r w:rsidR="003D3CC7">
        <w:rPr>
          <w:rFonts w:ascii="TH SarabunPSK" w:hAnsi="TH SarabunPSK" w:cs="TH SarabunPSK" w:hint="cs"/>
          <w:sz w:val="32"/>
          <w:szCs w:val="32"/>
          <w:cs/>
        </w:rPr>
        <w:t>๑๖(๕))</w:t>
      </w:r>
    </w:p>
    <w:p w:rsidR="003D3CC7" w:rsidRDefault="006757F5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๕.๒</w:t>
      </w:r>
      <w:r w:rsidR="003D3CC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ด้านส่งเสริมคุณภาพชีวิต  มีภารกิจที่เกี่ยวข้อง  ดังนี้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ส่งเสริมการพัฒนาสตรี  เด็ก  เยาวชน  ผู้สูงอายุ  และผู้พิการ (มาตรา  ๖๗(๖))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ป้องกันโรคและระงับโรคติดต่อ (มาตรา  ๖๗(๓))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ให้มีและบำรุงสถานที่ประชุม การกีฬา การพักผ่อนหย่อนใจและสวนสาธารณะ(มาตรา ๖๘(๔))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(๔) การสังคมสงเคราะห์และการพัฒนาคุณภาพชีวิตเด็ก  สตรี  คนชราและผู้ด้อยโอกาส     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(มาตรา  ๑๖(๑๐))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(๕) การปรับปรุงแหล่งชุมชนแออัดและการจัดการเกี่ยวกับที่อยู่อาศัย (มาตรา  ๑๖(๒))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(๖) การส่งเสริมประชาธิปไตย  ความเสมอภาค  และสิทธิเสรีภาพของประชาชน (มาตรา  ๑๖(๕))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(๗) การสาธารณสุข  การอนามัยครอบครัวและกา</w:t>
      </w:r>
      <w:r w:rsidR="00642BB1">
        <w:rPr>
          <w:rFonts w:ascii="TH SarabunPSK" w:hAnsi="TH SarabunPSK" w:cs="TH SarabunPSK" w:hint="cs"/>
          <w:sz w:val="32"/>
          <w:szCs w:val="32"/>
          <w:cs/>
        </w:rPr>
        <w:t>ร</w:t>
      </w:r>
      <w:r>
        <w:rPr>
          <w:rFonts w:ascii="TH SarabunPSK" w:hAnsi="TH SarabunPSK" w:cs="TH SarabunPSK" w:hint="cs"/>
          <w:sz w:val="32"/>
          <w:szCs w:val="32"/>
          <w:cs/>
        </w:rPr>
        <w:t>รักษาพยาบาล (มาตรา  ๑๖(๑๙))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757F5">
        <w:rPr>
          <w:rFonts w:ascii="TH SarabunPSK" w:hAnsi="TH SarabunPSK" w:cs="TH SarabunPSK" w:hint="cs"/>
          <w:b/>
          <w:bCs/>
          <w:sz w:val="32"/>
          <w:szCs w:val="32"/>
          <w:cs/>
        </w:rPr>
        <w:t>๕.๓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ด้านการจัดระเบียบชุมชน  สังคมและการรักษาความเรียบร้อย  มีภารกิจที่เกี่ยวข้องดังนี้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(๑) การป้องกันและบรรเทาสาธารณภัย (มาตรา  ๖๗(๔))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การคุ้มครองดูแลและรักษาทรัพย์สินอันเป็นสาธารณสมบัติของแผ่นดิน (มาตรา  ๖๘(๘))</w:t>
      </w:r>
    </w:p>
    <w:p w:rsidR="003D3CC7" w:rsidRDefault="003D3CC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การผังเมือง (มาตรา  ๖๘(๑๓))</w:t>
      </w:r>
    </w:p>
    <w:p w:rsidR="006757F5" w:rsidRDefault="006757F5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(๔) จัดมีที่จอดรถ (มาตรา  ๑๖(๓))</w:t>
      </w:r>
    </w:p>
    <w:p w:rsidR="006757F5" w:rsidRDefault="006757F5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(๕) การรักษาความสะอาดและความเป็นระเบียบเรียบร้อยของบ้านเมือง (มาตรา  ๑๖(๑๗))</w:t>
      </w:r>
    </w:p>
    <w:p w:rsidR="006757F5" w:rsidRDefault="006757F5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(๖) การควบคุมอาคาร (มาตรา  ๑๖(๒๘))</w:t>
      </w:r>
    </w:p>
    <w:p w:rsidR="006757F5" w:rsidRDefault="006757F5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๕.๔ ด้านการวางแผน  การส่งเสริมการลงทุน  พาณิชย์กรรมและการท่องเที่ยว มีภารกิจที่เกี่ยวข้องดังนี้</w:t>
      </w:r>
    </w:p>
    <w:p w:rsidR="006757F5" w:rsidRDefault="006757F5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ส่งเสริมให้มีอุ</w:t>
      </w:r>
      <w:r w:rsidR="00642BB1">
        <w:rPr>
          <w:rFonts w:ascii="TH SarabunPSK" w:hAnsi="TH SarabunPSK" w:cs="TH SarabunPSK" w:hint="cs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สาหกรรมในครอบครัว (มาตรา  ๖๘(๖))</w:t>
      </w:r>
    </w:p>
    <w:p w:rsidR="006757F5" w:rsidRDefault="006757F5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ให้มีและส่งเสริมกลุ่มเกษตรกรและกิจการสหกรณ์ (มาตรา  ๖๘(๕))</w:t>
      </w:r>
    </w:p>
    <w:p w:rsidR="006757F5" w:rsidRDefault="006757F5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บำรุงและส่งเสริมการประกอบอาชีพของราษฎร (มาตรา  ๖๘(๗))</w:t>
      </w:r>
    </w:p>
    <w:p w:rsidR="006757F5" w:rsidRDefault="003D020D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73" type="#_x0000_t202" style="position:absolute;left:0;text-align:left;margin-left:516.4pt;margin-top:-55.45pt;width:21.75pt;height:28.8pt;z-index:251701248" o:allowincell="f" filled="f" stroked="f">
            <v:textbox>
              <w:txbxContent>
                <w:p w:rsidR="00377B91" w:rsidRPr="00B81FFD" w:rsidRDefault="00377B91" w:rsidP="00576E8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๕</w:t>
                  </w:r>
                </w:p>
              </w:txbxContent>
            </v:textbox>
          </v:shape>
        </w:pict>
      </w:r>
      <w:r w:rsidR="00DB3531">
        <w:rPr>
          <w:rFonts w:ascii="TH SarabunPSK" w:hAnsi="TH SarabunPSK" w:cs="TH SarabunPSK" w:hint="cs"/>
          <w:sz w:val="32"/>
          <w:szCs w:val="32"/>
          <w:cs/>
        </w:rPr>
        <w:tab/>
      </w:r>
      <w:r w:rsidR="00DB3531">
        <w:rPr>
          <w:rFonts w:ascii="TH SarabunPSK" w:hAnsi="TH SarabunPSK" w:cs="TH SarabunPSK" w:hint="cs"/>
          <w:sz w:val="32"/>
          <w:szCs w:val="32"/>
          <w:cs/>
        </w:rPr>
        <w:tab/>
      </w:r>
      <w:r w:rsidR="00DB3531">
        <w:rPr>
          <w:rFonts w:ascii="TH SarabunPSK" w:hAnsi="TH SarabunPSK" w:cs="TH SarabunPSK" w:hint="cs"/>
          <w:sz w:val="32"/>
          <w:szCs w:val="32"/>
          <w:cs/>
        </w:rPr>
        <w:tab/>
        <w:t>(๔) ให้มีตลาด (มาตรา  ๖๘(๑๐))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(๕) การท่องเที่ยว (มาตรา  ๖๘(๑๒))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(๖) กิจการเกี่ยวกับการพาณิช (มาตรา  ๖๘(๑๑))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(๗) การส่งเสริม  การฝึกและประกอบอาชีพ (มาตรา  ๑๖(๖))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(๘) การพาณิชย์กรรมและการส่งเสริมการลงทุน (มาตรา  ๑๖(๗))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๕.๕ ด้านการบริหารจัดการและการอนุรักษ์ทรัพยากรธรรมชาติและสิ่งแวดล้อม  มีภารกิจที่เกี่ยวข้องดังนี้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คุ้มครอง  ดูแลและบำรุงรักษาทรัพยากรธรรมชาติและสิ่งแวดล้อม (มาตรา  ๖๗(๗))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รักษาความสะอาดของถนน  ทางน้ำ  ทางเดินและที่สาธารณะ  รวมทั้งกำจัดมูลฝอยและสิ่ง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ปฏิกูล (มาตรา  ๖๗(๒))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การจัดการสิ่งแวดล้อมและมลพิษต่าง ๆ (มาตรา  ๑๗(๒))</w:t>
      </w:r>
    </w:p>
    <w:p w:rsidR="00DB3531" w:rsidRDefault="00DB3531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๕.๖ ด้านการศาสนา  </w:t>
      </w:r>
      <w:r w:rsidR="0029087A">
        <w:rPr>
          <w:rFonts w:ascii="TH SarabunPSK" w:hAnsi="TH SarabunPSK" w:cs="TH SarabunPSK" w:hint="cs"/>
          <w:b/>
          <w:bCs/>
          <w:sz w:val="32"/>
          <w:szCs w:val="32"/>
          <w:cs/>
        </w:rPr>
        <w:t>ศิลปวัฒนธรรม  จารีตประเพณีและภูมิปัญญาท้องถิ่น  มีภารกิจที่เกี่ยวข้องดังนี้</w:t>
      </w:r>
    </w:p>
    <w:p w:rsidR="0029087A" w:rsidRDefault="0029087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(๑) บำรุงรักษาศิลปะ  จารีตประเพณี  ภูมิปัญญาท้องถิ่นและวัฒนธรรมอันดีของท้องถิ่น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9087A" w:rsidRDefault="0029087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(มาตรา  ๖๗(๘))</w:t>
      </w:r>
    </w:p>
    <w:p w:rsidR="0029087A" w:rsidRDefault="0029087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ส่งเสร</w:t>
      </w:r>
      <w:r w:rsidR="00642BB1"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>มการศึกษา  ศาสนาและวัฒนธรรม (มาตรา  ๖๗(๕))</w:t>
      </w:r>
    </w:p>
    <w:p w:rsidR="0029087A" w:rsidRDefault="0029087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การจัดการศึกษา (มาตรา  ๑๖(๙))</w:t>
      </w:r>
    </w:p>
    <w:p w:rsidR="0029087A" w:rsidRDefault="0029087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(๔) การส่งเสริมการกีฬา  จารีตประเพณีและวัฒนธรรมอันดีงามของท้องถิ่น (มาตรา  ๑๗(๑๘))</w:t>
      </w:r>
    </w:p>
    <w:p w:rsidR="00226A67" w:rsidRDefault="00226A67" w:rsidP="00EF069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๕.๗ ด้านการบริหารจัดการและการสนับสนุนการปฏิบัติภารกิจของส่วนราชการและองค์กรปกครองส่วนท้องถิ่น  มีภารกิจที่เกี่ยวข้องดังนี้</w:t>
      </w:r>
    </w:p>
    <w:p w:rsidR="002F272A" w:rsidRDefault="00226A6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สนับสนุนสภาตำบลและองค์กรปกครองส่วนท้องถิ่นอื่นในการพัฒนาท้องถิ่น (มาตรา  ๔๕(๓))</w:t>
      </w:r>
    </w:p>
    <w:p w:rsidR="002F272A" w:rsidRDefault="002F272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ปฏิบัติหน้าที่อื่นตามที่ทางราชการมอบหมายโดยจัดสรรงบประมาณหรือบุคลากรให้ตามความ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จำเป็นและสมควร</w:t>
      </w:r>
      <w:r w:rsidR="002908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(มาตรา  ๖๗(๙))</w:t>
      </w:r>
    </w:p>
    <w:p w:rsidR="002F272A" w:rsidRDefault="002F272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ส่งเสร</w:t>
      </w:r>
      <w:r w:rsidR="00642BB1"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>มการมีส่วนร่วมของราษฎร  ในการมีมาตรการป้องกัน (มาตา  ๑๖(๑๖))</w:t>
      </w:r>
    </w:p>
    <w:p w:rsidR="002F272A" w:rsidRDefault="002F272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(๔) การประสานและให้ความร่วมมือในการปฏิบัติหน้าที่ขององค์กรปกครองส่วนท้องถิ่น </w:t>
      </w:r>
    </w:p>
    <w:p w:rsidR="002F272A" w:rsidRDefault="002F272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(มาตรา  ๑๗(๓))</w:t>
      </w:r>
    </w:p>
    <w:p w:rsidR="002F272A" w:rsidRDefault="002F272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(๕) การสร้างและบำรุงรักษาทางบกและทางน้ำที่เชื่อมต่อระหว่างองค์กรปกครองส่วนท้องถิ่นอื่น</w:t>
      </w:r>
    </w:p>
    <w:p w:rsidR="002F272A" w:rsidRDefault="002F272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(มาตรา  ๑๗(๑๖))</w:t>
      </w:r>
    </w:p>
    <w:p w:rsidR="00B81FFD" w:rsidRDefault="002F272A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ภารกิจทั้ง  ๗  ด้าน  ตามที่กฎหมายกำหนดให้อำนาจองค์การบริหารส่วนตำบลสามารถจะแก้ไขปัญหา  โดยพิจารณาถึงความต้องการของประชาชนในเขตพื้นที่ประกอบด้วยการดำเนินการขององค์การบริหารส่วนตำบลจะต้องสอดคล้องกับแผนพัฒนาเศรษฐกิจและสังคมแห่งชาติ  แผนพัฒนาจังหวัด  แผนพัฒนาอำเภอ  แผนพัฒนาตำบล  นโยบายของรัฐบาลและนโยบายของผู้บริหารขององค์การบริหารส่วนตำบลเป็นสำคัญ</w:t>
      </w:r>
    </w:p>
    <w:p w:rsidR="000D1F9F" w:rsidRDefault="000D1F9F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D1F9F" w:rsidRDefault="000D1F9F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D1F9F" w:rsidRDefault="000D1F9F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D1F9F" w:rsidRDefault="000D1F9F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272A" w:rsidRDefault="002F272A" w:rsidP="00EF069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2F272A" w:rsidRDefault="002F272A" w:rsidP="0025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367BBD">
        <w:rPr>
          <w:rFonts w:ascii="TH SarabunPSK" w:hAnsi="TH SarabunPSK" w:cs="TH SarabunPSK" w:hint="cs"/>
          <w:sz w:val="32"/>
          <w:szCs w:val="32"/>
          <w:cs/>
        </w:rPr>
        <w:t>มาตรา  ๖๗,๖๘  หมายถึง  พ.ร.บ. สภาตำบลและ</w:t>
      </w:r>
      <w:r w:rsidR="00BB379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  พ.ศ. ๒๕๓๗</w:t>
      </w:r>
    </w:p>
    <w:p w:rsidR="004A676D" w:rsidRDefault="00367BBD" w:rsidP="00DA3E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มาตรา  ๑๖,๑๗  และ  ๔๕  หมาย</w:t>
      </w:r>
      <w:r w:rsidR="00254516">
        <w:rPr>
          <w:rFonts w:ascii="TH SarabunPSK" w:hAnsi="TH SarabunPSK" w:cs="TH SarabunPSK" w:hint="cs"/>
          <w:sz w:val="32"/>
          <w:szCs w:val="32"/>
          <w:cs/>
        </w:rPr>
        <w:t>ถึง  พ.ร.บ. กำหนดแผนและขั้นตอนกระจายอำนาจให้แก่องค์กรปกครองส่วนท้องถิ่น  พ.ศ. ๒๕๔๒</w:t>
      </w:r>
    </w:p>
    <w:p w:rsidR="00254516" w:rsidRDefault="003D020D" w:rsidP="00254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D020D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74" type="#_x0000_t202" style="position:absolute;left:0;text-align:left;margin-left:515.75pt;margin-top:-54.8pt;width:21.75pt;height:28.8pt;z-index:251702272" o:allowincell="f" filled="f" stroked="f">
            <v:textbox>
              <w:txbxContent>
                <w:p w:rsidR="00377B91" w:rsidRPr="00B81FFD" w:rsidRDefault="00377B91" w:rsidP="00576E8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๖</w:t>
                  </w:r>
                </w:p>
              </w:txbxContent>
            </v:textbox>
          </v:shape>
        </w:pict>
      </w:r>
      <w:r w:rsidR="00254516">
        <w:rPr>
          <w:rFonts w:ascii="TH SarabunPSK" w:hAnsi="TH SarabunPSK" w:cs="TH SarabunPSK" w:hint="cs"/>
          <w:b/>
          <w:bCs/>
          <w:sz w:val="36"/>
          <w:szCs w:val="36"/>
          <w:cs/>
        </w:rPr>
        <w:t>๖. ภารกิจหลักและภารกิจรองที่องค์การบริหารส่วนตำบลท่ายางจะดำเนินการ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เมื่อนำภารกิจและอำนาจหน้าที่ขององค์การบริหารส่วนตำบลท่ายางตามที่ได้วิเคราะห์ตามข้อ  ๕  มากำหนดเป็นภารกิจหลักและภารกิจรองขององค์การบริหารส่วนตำบลท่ายาง  เมื่อได้วิเคราะห์และพิจารณาแล้วเห็นว่า  ภารกิจหลักและภารกิจรองที่องค์การบริหารส่วนตำบลท่ายางจะต้องดำเนินการ  ได้แก่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ภารกิจหลัก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การปรับปรุงโครงสร้างพื้นฐาน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การส่งเสริมคุณภาพชีวิต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การอนุรักษ์และพัฒนาสิ่งแวดล้อมและทรัพยากรธรรมชาติ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การพัฒนาการเมืองและการบริหาร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 การส่งเสริมการศึกษา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 การจัดระเบียบชุมชน  สังคมและการรักษาความสงบเรียบร้อย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ภารกิจรอง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การฟื้นฟูวัฒนธรรมและส่งเสริมประเพณีท้องถิ่น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การส่งเสริมการเกษตรและการประกอบอาชีพทางการเกษตร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การสนับสนุนศักยภาพกลุ่มอาชีพ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การวางแผนและส่งเสริมการลงทุน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 การสนับสนุนและส่งเสริมอุตสาหกรรมในครัวเรือน</w:t>
      </w:r>
    </w:p>
    <w:p w:rsidR="00254516" w:rsidRDefault="00254516" w:rsidP="00EF069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310BB" w:rsidRDefault="00E310BB" w:rsidP="00E31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๗. สรุปปัญหาและแนวทางในการกำหนดโครงสร้างส่วนราชการและกรอบอัตรากำลัง</w:t>
      </w:r>
    </w:p>
    <w:p w:rsidR="00E310BB" w:rsidRDefault="00E310BB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ท่ายางเป็นองค์การบริหารส่วนตำบลขนาดกลางและได้กำหนดโครงสร้างการแบ่งส่วนราชก</w:t>
      </w:r>
      <w:r w:rsidR="00642BB1">
        <w:rPr>
          <w:rFonts w:ascii="TH SarabunPSK" w:hAnsi="TH SarabunPSK" w:cs="TH SarabunPSK" w:hint="cs"/>
          <w:sz w:val="32"/>
          <w:szCs w:val="32"/>
          <w:cs/>
        </w:rPr>
        <w:t xml:space="preserve">ารออกเป็น  ๓  ส่วน  ได้แก่  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สำนักงานปลัดองค์การบริหารส่วนตำบล  ส่วนการคลังและส่วนโยธา  และเดิมมีอัตรากำลังจำนวนทั้งสิ้น  ๒๑  อัตรา  แต่เนื่องจากองค์การบริหารส่วนตำบลท่ายางมีปัญหาด้านการเงินการคลัง  เนื่องจากในปีที่ผ่านมาเกิดภัยธรรมชาติ  ทำให้องค์การบริหารส่วนตำบลท่ายางเหลือเงินใน</w:t>
      </w:r>
      <w:r w:rsidR="00BB3796">
        <w:rPr>
          <w:rFonts w:ascii="TH SarabunPSK" w:hAnsi="TH SarabunPSK" w:cs="TH SarabunPSK" w:hint="cs"/>
          <w:sz w:val="32"/>
          <w:szCs w:val="32"/>
          <w:cs/>
        </w:rPr>
        <w:t>การพัฒนาน้อยมาก  ประกอบกับบุค</w:t>
      </w:r>
      <w:r>
        <w:rPr>
          <w:rFonts w:ascii="TH SarabunPSK" w:hAnsi="TH SarabunPSK" w:cs="TH SarabunPSK" w:hint="cs"/>
          <w:sz w:val="32"/>
          <w:szCs w:val="32"/>
          <w:cs/>
        </w:rPr>
        <w:t>ลากรที่มีอยู่ก็มากพอสมควร  จึงได้ปรับลดพนักงานส่วนตำบลทั้งหมด  ๖  อัตรา</w:t>
      </w:r>
    </w:p>
    <w:p w:rsidR="00E310BB" w:rsidRDefault="00E310BB" w:rsidP="00EF0691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310BB" w:rsidRDefault="00E310BB" w:rsidP="00E310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๘. โครงสร้างการกำหนดส่วนราชการ</w:t>
      </w:r>
    </w:p>
    <w:p w:rsidR="00B81FFD" w:rsidRDefault="00E310BB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29232B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องค์การบริหารส่วนตำบลท่ายางได้กำหนดภารกิจหลักและภารกิจรองดังกล่าว  ดังนั้นจึงจำเป็นต้องมีการกำหนดโครงสร้างและตำแหน่งของพนักงานส่วนตำบล  เพื่อดำเนินการตามภารกิจที่กำหนดไว้  ดังนี้</w:t>
      </w: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B08FB" w:rsidRDefault="007B08FB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Pr="000D1F9F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E31A1" w:rsidRPr="0029232B" w:rsidRDefault="003D020D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75" type="#_x0000_t202" style="position:absolute;left:0;text-align:left;margin-left:517.65pt;margin-top:-54.8pt;width:21.75pt;height:28.8pt;z-index:251703296" o:allowincell="f" filled="f" stroked="f">
            <v:textbox>
              <w:txbxContent>
                <w:p w:rsidR="00377B91" w:rsidRPr="00B81FFD" w:rsidRDefault="00377B91" w:rsidP="00576E8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๗</w:t>
                  </w:r>
                </w:p>
              </w:txbxContent>
            </v:textbox>
          </v:shape>
        </w:pict>
      </w:r>
      <w:r w:rsidR="00E310BB" w:rsidRPr="0029232B">
        <w:rPr>
          <w:rFonts w:ascii="TH SarabunPSK" w:hAnsi="TH SarabunPSK" w:cs="TH SarabunPSK" w:hint="cs"/>
          <w:sz w:val="32"/>
          <w:szCs w:val="32"/>
          <w:cs/>
        </w:rPr>
        <w:tab/>
        <w:t>๘.๑ โครงสร้าง  โครงสร้างที่ต้องกำหนดส่วนราชการที่มีอยู่เดิมได้แก่  สำนักงานปลัด  ส่วนการคลังและส่วนโยธา</w:t>
      </w:r>
    </w:p>
    <w:p w:rsidR="00B51807" w:rsidRDefault="00B51807" w:rsidP="00EF0691">
      <w:pPr>
        <w:jc w:val="thaiDistribute"/>
        <w:rPr>
          <w:rFonts w:ascii="TH SarabunPSK" w:hAnsi="TH SarabunPSK" w:cs="TH SarabunPSK"/>
          <w:sz w:val="36"/>
          <w:szCs w:val="36"/>
        </w:rPr>
      </w:pPr>
    </w:p>
    <w:tbl>
      <w:tblPr>
        <w:tblStyle w:val="a3"/>
        <w:tblW w:w="10314" w:type="dxa"/>
        <w:tblLook w:val="04A0"/>
      </w:tblPr>
      <w:tblGrid>
        <w:gridCol w:w="4644"/>
        <w:gridCol w:w="4536"/>
        <w:gridCol w:w="1134"/>
      </w:tblGrid>
      <w:tr w:rsidR="00AE31A1" w:rsidTr="00AE31A1">
        <w:tc>
          <w:tcPr>
            <w:tcW w:w="4644" w:type="dxa"/>
          </w:tcPr>
          <w:p w:rsidR="00AE31A1" w:rsidRPr="00AE31A1" w:rsidRDefault="00AE31A1" w:rsidP="00AE3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31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ครงสร้างตามแผนอัตรากำลังปัจจุบัน</w:t>
            </w:r>
          </w:p>
        </w:tc>
        <w:tc>
          <w:tcPr>
            <w:tcW w:w="4536" w:type="dxa"/>
          </w:tcPr>
          <w:p w:rsidR="00AE31A1" w:rsidRPr="00AE31A1" w:rsidRDefault="00AE31A1" w:rsidP="00AE3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34" w:type="dxa"/>
          </w:tcPr>
          <w:p w:rsidR="00AE31A1" w:rsidRPr="00AE31A1" w:rsidRDefault="00AE31A1" w:rsidP="00AE31A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E31A1" w:rsidTr="00AE31A1">
        <w:tc>
          <w:tcPr>
            <w:tcW w:w="4644" w:type="dxa"/>
          </w:tcPr>
          <w:p w:rsidR="00AE31A1" w:rsidRDefault="00AE31A1" w:rsidP="00EF069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 สำนักงานปลัด  อบต.</w:t>
            </w:r>
          </w:p>
          <w:p w:rsidR="00AE31A1" w:rsidRDefault="00AE31A1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งานบริหารงานทั่วไป</w:t>
            </w:r>
          </w:p>
          <w:p w:rsidR="00AE31A1" w:rsidRDefault="00AE31A1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งานนโยบายและแผน</w:t>
            </w:r>
          </w:p>
          <w:p w:rsidR="00AE31A1" w:rsidRDefault="00AE31A1" w:rsidP="00EF0691">
            <w:pPr>
              <w:jc w:val="thaiDistribute"/>
              <w:rPr>
                <w:rFonts w:ascii="Arial" w:hAnsi="Arial" w:cstheme="minorBidi"/>
                <w:b/>
                <w:bCs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งานกฎหมายและคดี</w:t>
            </w:r>
          </w:p>
          <w:p w:rsidR="00AE31A1" w:rsidRDefault="00AE31A1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งานการศึกษา  ศาสนาและวัฒนธรรม</w:t>
            </w:r>
          </w:p>
          <w:p w:rsidR="00223712" w:rsidRDefault="00223712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1A1" w:rsidRPr="00AE31A1" w:rsidRDefault="00AE31A1" w:rsidP="00EF0691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E31A1" w:rsidRDefault="00AE31A1" w:rsidP="00AE31A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ส่วนการคลัง</w:t>
            </w:r>
          </w:p>
          <w:p w:rsidR="00AE31A1" w:rsidRDefault="00AE31A1" w:rsidP="00AE31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งานการเงิน</w:t>
            </w:r>
          </w:p>
          <w:p w:rsidR="00AE31A1" w:rsidRDefault="00AE31A1" w:rsidP="00AE31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งานบัญชี</w:t>
            </w:r>
          </w:p>
          <w:p w:rsidR="00AE31A1" w:rsidRDefault="00AE31A1" w:rsidP="00AE31A1">
            <w:pPr>
              <w:jc w:val="thaiDistribute"/>
              <w:rPr>
                <w:rFonts w:ascii="Arial" w:hAnsi="Arial" w:cstheme="minorBidi"/>
                <w:b/>
                <w:bCs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งานทะเบียนทรัพย์สินและพัสดุ</w:t>
            </w:r>
          </w:p>
          <w:p w:rsidR="00AE31A1" w:rsidRDefault="00AE31A1" w:rsidP="00AE31A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งานพัฒนาและจัดเก็บรายได้</w:t>
            </w:r>
          </w:p>
          <w:p w:rsidR="00AE31A1" w:rsidRDefault="00AE31A1" w:rsidP="00AE31A1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AE31A1" w:rsidRDefault="00AE31A1" w:rsidP="00AE31A1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 ส่วนโยธา</w:t>
            </w:r>
          </w:p>
          <w:p w:rsidR="00AE31A1" w:rsidRDefault="00AE31A1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งานก่อสร้าง</w:t>
            </w:r>
          </w:p>
          <w:p w:rsidR="00B51807" w:rsidRDefault="00B51807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1807" w:rsidRDefault="00B51807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1807" w:rsidRDefault="00B51807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1807" w:rsidRDefault="00B51807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1807" w:rsidRPr="00AE31A1" w:rsidRDefault="00B51807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36" w:type="dxa"/>
          </w:tcPr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 สำนักงานปลัด  อบต.</w:t>
            </w: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งานบริหารงานทั่วไป</w:t>
            </w: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งานนโยบายและแผน</w:t>
            </w:r>
          </w:p>
          <w:p w:rsidR="00B51807" w:rsidRDefault="00B51807" w:rsidP="00B51807">
            <w:pPr>
              <w:jc w:val="thaiDistribute"/>
              <w:rPr>
                <w:rFonts w:ascii="Arial" w:hAnsi="Arial" w:cstheme="minorBidi"/>
                <w:b/>
                <w:bCs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งานกฎหมายและคดี</w:t>
            </w: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งานการศึกษา  ศาสนาและวัฒนธรรม</w:t>
            </w:r>
          </w:p>
          <w:p w:rsidR="00223712" w:rsidRDefault="00223712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 w:rsidR="00E152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งานสวัสดิการสังคมและพัฒนาชุมชน</w:t>
            </w:r>
          </w:p>
          <w:p w:rsidR="00B51807" w:rsidRPr="00AE31A1" w:rsidRDefault="00B51807" w:rsidP="00B51807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ส่วนการคลัง</w:t>
            </w: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งานการเงิน</w:t>
            </w: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งานบัญชี</w:t>
            </w:r>
          </w:p>
          <w:p w:rsidR="00B51807" w:rsidRDefault="00B51807" w:rsidP="00B51807">
            <w:pPr>
              <w:jc w:val="thaiDistribute"/>
              <w:rPr>
                <w:rFonts w:ascii="Arial" w:hAnsi="Arial" w:cstheme="minorBidi"/>
                <w:b/>
                <w:bCs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งานทะเบียนทรัพย์สินและพัสดุ</w:t>
            </w: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Arial" w:hAnsi="Arial" w:cstheme="minorBidi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งานพัฒนาและจัดเก็บรายได้</w:t>
            </w: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B51807" w:rsidRDefault="00B51807" w:rsidP="00B51807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 ส่วนโยธา</w:t>
            </w:r>
          </w:p>
          <w:p w:rsidR="00AE31A1" w:rsidRPr="00AE31A1" w:rsidRDefault="00B51807" w:rsidP="00B518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32"/>
                <w:szCs w:val="32"/>
                <w:cs/>
              </w:rPr>
              <w:t>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งานก่อสร้าง</w:t>
            </w:r>
          </w:p>
        </w:tc>
        <w:tc>
          <w:tcPr>
            <w:tcW w:w="1134" w:type="dxa"/>
          </w:tcPr>
          <w:p w:rsidR="00AE31A1" w:rsidRPr="00AE31A1" w:rsidRDefault="00AE31A1" w:rsidP="00EF069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51807" w:rsidRDefault="00B51807" w:rsidP="00EF0691">
      <w:pPr>
        <w:jc w:val="thaiDistribute"/>
        <w:rPr>
          <w:rFonts w:ascii="TH SarabunPSK" w:hAnsi="TH SarabunPSK" w:cs="TH SarabunPSK"/>
          <w:sz w:val="36"/>
          <w:szCs w:val="36"/>
        </w:rPr>
      </w:pPr>
    </w:p>
    <w:p w:rsidR="00223712" w:rsidRDefault="00223712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F5A93" w:rsidRDefault="00EF5A93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51807" w:rsidRDefault="003D020D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77" type="#_x0000_t202" style="position:absolute;left:0;text-align:left;margin-left:515.75pt;margin-top:-54.25pt;width:21.75pt;height:28.8pt;z-index:251705344" o:allowincell="f" filled="f" stroked="f">
            <v:textbox>
              <w:txbxContent>
                <w:p w:rsidR="00377B91" w:rsidRPr="00B81FFD" w:rsidRDefault="00377B91" w:rsidP="00576E8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๘</w:t>
                  </w:r>
                </w:p>
              </w:txbxContent>
            </v:textbox>
          </v:shape>
        </w:pict>
      </w:r>
      <w:r w:rsidR="00B51807">
        <w:rPr>
          <w:rFonts w:ascii="TH SarabunPSK" w:hAnsi="TH SarabunPSK" w:cs="TH SarabunPSK"/>
          <w:sz w:val="32"/>
          <w:szCs w:val="32"/>
        </w:rPr>
        <w:tab/>
      </w:r>
      <w:r w:rsidR="00B51807">
        <w:rPr>
          <w:rFonts w:ascii="TH SarabunPSK" w:hAnsi="TH SarabunPSK" w:cs="TH SarabunPSK" w:hint="cs"/>
          <w:sz w:val="32"/>
          <w:szCs w:val="32"/>
          <w:cs/>
        </w:rPr>
        <w:t>๘.๒ การวิเคราะห์กำหนดตำแหน่ง</w:t>
      </w:r>
    </w:p>
    <w:p w:rsidR="005832B2" w:rsidRDefault="00B51807" w:rsidP="00EF069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ปัจจุบันองค์การบริหารส่วนตำบลท่ายาง  มีกรอบอัตรากำลังพนักงานส่วนตำบลและลูกจ้างประจำดังนี้</w:t>
      </w:r>
    </w:p>
    <w:p w:rsidR="00B51807" w:rsidRDefault="00B51807" w:rsidP="00B5180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ตารางแสดง  แผนอัตรากำลังสามปี</w:t>
      </w:r>
    </w:p>
    <w:tbl>
      <w:tblPr>
        <w:tblStyle w:val="a3"/>
        <w:tblW w:w="0" w:type="auto"/>
        <w:tblLook w:val="04A0"/>
      </w:tblPr>
      <w:tblGrid>
        <w:gridCol w:w="1242"/>
        <w:gridCol w:w="2694"/>
        <w:gridCol w:w="3827"/>
        <w:gridCol w:w="1450"/>
        <w:gridCol w:w="1134"/>
      </w:tblGrid>
      <w:tr w:rsidR="00B51807" w:rsidTr="00B51807">
        <w:tc>
          <w:tcPr>
            <w:tcW w:w="1242" w:type="dxa"/>
          </w:tcPr>
          <w:p w:rsidR="00B51807" w:rsidRPr="00222CDA" w:rsidRDefault="00B51807" w:rsidP="00B5180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694" w:type="dxa"/>
          </w:tcPr>
          <w:p w:rsidR="00B51807" w:rsidRPr="00222CDA" w:rsidRDefault="00B51807" w:rsidP="00B5180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ชื่อ </w:t>
            </w:r>
            <w:r w:rsidRPr="00222CD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–</w:t>
            </w: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สกุล</w:t>
            </w:r>
          </w:p>
        </w:tc>
        <w:tc>
          <w:tcPr>
            <w:tcW w:w="3827" w:type="dxa"/>
          </w:tcPr>
          <w:p w:rsidR="00B51807" w:rsidRPr="00222CDA" w:rsidRDefault="00B51807" w:rsidP="00B5180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ตำแหน่ง</w:t>
            </w:r>
          </w:p>
        </w:tc>
        <w:tc>
          <w:tcPr>
            <w:tcW w:w="1450" w:type="dxa"/>
          </w:tcPr>
          <w:p w:rsidR="00B51807" w:rsidRPr="00222CDA" w:rsidRDefault="00B51807" w:rsidP="00B5180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เงินเดือน</w:t>
            </w:r>
          </w:p>
        </w:tc>
        <w:tc>
          <w:tcPr>
            <w:tcW w:w="1134" w:type="dxa"/>
          </w:tcPr>
          <w:p w:rsidR="00B51807" w:rsidRPr="00222CDA" w:rsidRDefault="00B51807" w:rsidP="00B5180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B51807" w:rsidTr="00B51807">
        <w:tc>
          <w:tcPr>
            <w:tcW w:w="1242" w:type="dxa"/>
          </w:tcPr>
          <w:p w:rsidR="00B51807" w:rsidRPr="00222CDA" w:rsidRDefault="000D6470" w:rsidP="00B5180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</w:p>
        </w:tc>
        <w:tc>
          <w:tcPr>
            <w:tcW w:w="2694" w:type="dxa"/>
          </w:tcPr>
          <w:p w:rsidR="00B51807" w:rsidRPr="00222CDA" w:rsidRDefault="000D647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นางสุขิตา  ศรีสุวรรณ</w:t>
            </w:r>
          </w:p>
        </w:tc>
        <w:tc>
          <w:tcPr>
            <w:tcW w:w="3827" w:type="dxa"/>
          </w:tcPr>
          <w:p w:rsidR="00B51807" w:rsidRPr="000D6470" w:rsidRDefault="000D647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ปลัดองค์การบริหารส่วนตำบล</w:t>
            </w:r>
          </w:p>
        </w:tc>
        <w:tc>
          <w:tcPr>
            <w:tcW w:w="1450" w:type="dxa"/>
          </w:tcPr>
          <w:p w:rsidR="00B51807" w:rsidRPr="000D6470" w:rsidRDefault="000D6470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๒๑,๗๑๐</w:t>
            </w:r>
          </w:p>
        </w:tc>
        <w:tc>
          <w:tcPr>
            <w:tcW w:w="1134" w:type="dxa"/>
          </w:tcPr>
          <w:p w:rsidR="00B51807" w:rsidRPr="00222CDA" w:rsidRDefault="00B51807" w:rsidP="00B5180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AD2403">
        <w:tc>
          <w:tcPr>
            <w:tcW w:w="10347" w:type="dxa"/>
            <w:gridSpan w:val="5"/>
          </w:tcPr>
          <w:p w:rsidR="00B51807" w:rsidRPr="00222CDA" w:rsidRDefault="00B51807" w:rsidP="00B51807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สำนักงานปลัด  อบต.</w:t>
            </w:r>
          </w:p>
        </w:tc>
      </w:tr>
      <w:tr w:rsidR="00B51807" w:rsidTr="00B51807">
        <w:tc>
          <w:tcPr>
            <w:tcW w:w="1242" w:type="dxa"/>
          </w:tcPr>
          <w:p w:rsidR="00B51807" w:rsidRPr="00222CDA" w:rsidRDefault="000D6470" w:rsidP="00B5180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</w:p>
        </w:tc>
        <w:tc>
          <w:tcPr>
            <w:tcW w:w="2694" w:type="dxa"/>
          </w:tcPr>
          <w:p w:rsidR="00B51807" w:rsidRPr="00222CDA" w:rsidRDefault="000D6470" w:rsidP="000D647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B51807" w:rsidRPr="00222CDA" w:rsidRDefault="000D647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หัวหน้าสำนักงานปลัด</w:t>
            </w:r>
          </w:p>
        </w:tc>
        <w:tc>
          <w:tcPr>
            <w:tcW w:w="1450" w:type="dxa"/>
          </w:tcPr>
          <w:p w:rsidR="00B51807" w:rsidRPr="00222CDA" w:rsidRDefault="000D6470" w:rsidP="000D6470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B51807" w:rsidRPr="00222CDA" w:rsidRDefault="000D6470" w:rsidP="00B5180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  <w:tr w:rsidR="00B51807" w:rsidTr="00B51807">
        <w:tc>
          <w:tcPr>
            <w:tcW w:w="1242" w:type="dxa"/>
          </w:tcPr>
          <w:p w:rsidR="00B51807" w:rsidRPr="00222CDA" w:rsidRDefault="000D6470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</w:t>
            </w:r>
          </w:p>
        </w:tc>
        <w:tc>
          <w:tcPr>
            <w:tcW w:w="2694" w:type="dxa"/>
          </w:tcPr>
          <w:p w:rsidR="00B51807" w:rsidRPr="00222CDA" w:rsidRDefault="000D647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นางมลธิรา  เมืองพรม</w:t>
            </w:r>
          </w:p>
        </w:tc>
        <w:tc>
          <w:tcPr>
            <w:tcW w:w="3827" w:type="dxa"/>
          </w:tcPr>
          <w:p w:rsidR="00B51807" w:rsidRPr="000D6470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เจ้าหน้าที่วิเคราะห์นโยบายและแผน</w:t>
            </w:r>
          </w:p>
        </w:tc>
        <w:tc>
          <w:tcPr>
            <w:tcW w:w="1450" w:type="dxa"/>
          </w:tcPr>
          <w:p w:rsidR="00B51807" w:rsidRPr="000A2D16" w:rsidRDefault="000A2D16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๑๒,๒๔๐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B51807">
        <w:tc>
          <w:tcPr>
            <w:tcW w:w="1242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</w:p>
        </w:tc>
        <w:tc>
          <w:tcPr>
            <w:tcW w:w="2694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นายรัชชานนท์  ชนะศรี</w:t>
            </w:r>
          </w:p>
        </w:tc>
        <w:tc>
          <w:tcPr>
            <w:tcW w:w="3827" w:type="dxa"/>
          </w:tcPr>
          <w:p w:rsidR="00B51807" w:rsidRPr="000A2D16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นิติกร</w:t>
            </w:r>
          </w:p>
        </w:tc>
        <w:tc>
          <w:tcPr>
            <w:tcW w:w="1450" w:type="dxa"/>
          </w:tcPr>
          <w:p w:rsidR="00B51807" w:rsidRPr="00222CDA" w:rsidRDefault="000A2D16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๑๒,๒๔๐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B51807">
        <w:tc>
          <w:tcPr>
            <w:tcW w:w="1242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๕</w:t>
            </w:r>
          </w:p>
        </w:tc>
        <w:tc>
          <w:tcPr>
            <w:tcW w:w="2694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นายผดุงศักดิ์  ส้มผล</w:t>
            </w:r>
          </w:p>
        </w:tc>
        <w:tc>
          <w:tcPr>
            <w:tcW w:w="3827" w:type="dxa"/>
          </w:tcPr>
          <w:p w:rsidR="00B51807" w:rsidRPr="000A2D16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นักพัฒนาชุมชน</w:t>
            </w:r>
          </w:p>
        </w:tc>
        <w:tc>
          <w:tcPr>
            <w:tcW w:w="1450" w:type="dxa"/>
          </w:tcPr>
          <w:p w:rsidR="00B51807" w:rsidRPr="00222CDA" w:rsidRDefault="000A2D16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๑๑,๓๑๐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B51807">
        <w:tc>
          <w:tcPr>
            <w:tcW w:w="1242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</w:p>
        </w:tc>
        <w:tc>
          <w:tcPr>
            <w:tcW w:w="2694" w:type="dxa"/>
          </w:tcPr>
          <w:p w:rsidR="00B51807" w:rsidRPr="00222CDA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นักวิชาการศึกษา</w:t>
            </w:r>
          </w:p>
        </w:tc>
        <w:tc>
          <w:tcPr>
            <w:tcW w:w="1450" w:type="dxa"/>
          </w:tcPr>
          <w:p w:rsidR="00B51807" w:rsidRPr="00222CDA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  <w:tr w:rsidR="00B51807" w:rsidTr="00B51807">
        <w:tc>
          <w:tcPr>
            <w:tcW w:w="1242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</w:t>
            </w:r>
          </w:p>
        </w:tc>
        <w:tc>
          <w:tcPr>
            <w:tcW w:w="2694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นางสาวสุนีย์  บุญจันทร์ศรี</w:t>
            </w:r>
          </w:p>
        </w:tc>
        <w:tc>
          <w:tcPr>
            <w:tcW w:w="3827" w:type="dxa"/>
          </w:tcPr>
          <w:p w:rsidR="00B51807" w:rsidRPr="000A2D16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เจ้าพนักงานธุรการ</w:t>
            </w:r>
          </w:p>
        </w:tc>
        <w:tc>
          <w:tcPr>
            <w:tcW w:w="1450" w:type="dxa"/>
          </w:tcPr>
          <w:p w:rsidR="00B51807" w:rsidRPr="00222CDA" w:rsidRDefault="000A2D16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๘,๗๔๐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B51807">
        <w:tc>
          <w:tcPr>
            <w:tcW w:w="1242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๘</w:t>
            </w:r>
          </w:p>
        </w:tc>
        <w:tc>
          <w:tcPr>
            <w:tcW w:w="2694" w:type="dxa"/>
          </w:tcPr>
          <w:p w:rsidR="00B51807" w:rsidRPr="00222CDA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เจ้าพนักงานป้องกันและบรรเทาสาธารณะภัย</w:t>
            </w:r>
          </w:p>
        </w:tc>
        <w:tc>
          <w:tcPr>
            <w:tcW w:w="1450" w:type="dxa"/>
          </w:tcPr>
          <w:p w:rsidR="00B51807" w:rsidRPr="000A2D16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  <w:tr w:rsidR="00B51807" w:rsidTr="00B51807">
        <w:tc>
          <w:tcPr>
            <w:tcW w:w="1242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</w:t>
            </w:r>
          </w:p>
        </w:tc>
        <w:tc>
          <w:tcPr>
            <w:tcW w:w="2694" w:type="dxa"/>
          </w:tcPr>
          <w:p w:rsidR="00B51807" w:rsidRPr="00222CDA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เจ้าหน้าที่ธุรการ</w:t>
            </w:r>
          </w:p>
        </w:tc>
        <w:tc>
          <w:tcPr>
            <w:tcW w:w="1450" w:type="dxa"/>
          </w:tcPr>
          <w:p w:rsidR="00B51807" w:rsidRPr="00222CDA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  <w:tr w:rsidR="00222CDA" w:rsidTr="00B51807">
        <w:tc>
          <w:tcPr>
            <w:tcW w:w="1242" w:type="dxa"/>
          </w:tcPr>
          <w:p w:rsidR="00222CDA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</w:t>
            </w:r>
          </w:p>
        </w:tc>
        <w:tc>
          <w:tcPr>
            <w:tcW w:w="2694" w:type="dxa"/>
          </w:tcPr>
          <w:p w:rsidR="00222CDA" w:rsidRPr="00222CDA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222CDA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เจ้าหน้าที่บันทึกข้อมูล</w:t>
            </w:r>
          </w:p>
        </w:tc>
        <w:tc>
          <w:tcPr>
            <w:tcW w:w="1450" w:type="dxa"/>
          </w:tcPr>
          <w:p w:rsidR="00222CDA" w:rsidRPr="00222CDA" w:rsidRDefault="000A2D16" w:rsidP="000A2D1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222CDA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  <w:tr w:rsidR="00222CDA" w:rsidTr="00B51807">
        <w:tc>
          <w:tcPr>
            <w:tcW w:w="1242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827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</w:tcPr>
          <w:p w:rsidR="00222CDA" w:rsidRPr="00222CDA" w:rsidRDefault="00222CDA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22CDA" w:rsidTr="00B51807">
        <w:tc>
          <w:tcPr>
            <w:tcW w:w="1242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827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</w:tcPr>
          <w:p w:rsidR="00222CDA" w:rsidRPr="00222CDA" w:rsidRDefault="00222CDA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22CDA" w:rsidTr="00B51807">
        <w:tc>
          <w:tcPr>
            <w:tcW w:w="1242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827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</w:tcPr>
          <w:p w:rsidR="00222CDA" w:rsidRPr="00222CDA" w:rsidRDefault="00222CDA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22CDA" w:rsidTr="00B51807">
        <w:tc>
          <w:tcPr>
            <w:tcW w:w="1242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694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827" w:type="dxa"/>
          </w:tcPr>
          <w:p w:rsidR="00222CDA" w:rsidRPr="00222CDA" w:rsidRDefault="00222CDA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50" w:type="dxa"/>
          </w:tcPr>
          <w:p w:rsidR="00222CDA" w:rsidRPr="00222CDA" w:rsidRDefault="00222CDA" w:rsidP="000D647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</w:tcPr>
          <w:p w:rsidR="00222CDA" w:rsidRPr="00222CDA" w:rsidRDefault="00222CD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AD2403">
        <w:tc>
          <w:tcPr>
            <w:tcW w:w="10347" w:type="dxa"/>
            <w:gridSpan w:val="5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ส่วนการคลัง</w:t>
            </w:r>
          </w:p>
        </w:tc>
      </w:tr>
      <w:tr w:rsidR="00B51807" w:rsidTr="00AD2403">
        <w:tc>
          <w:tcPr>
            <w:tcW w:w="1242" w:type="dxa"/>
          </w:tcPr>
          <w:p w:rsidR="00B51807" w:rsidRPr="00222CDA" w:rsidRDefault="000A2D16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๑๑</w:t>
            </w:r>
          </w:p>
        </w:tc>
        <w:tc>
          <w:tcPr>
            <w:tcW w:w="2694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นางบุษบา  ทิววัฒน์ปกรณ์</w:t>
            </w:r>
          </w:p>
        </w:tc>
        <w:tc>
          <w:tcPr>
            <w:tcW w:w="3827" w:type="dxa"/>
          </w:tcPr>
          <w:p w:rsidR="00B51807" w:rsidRPr="00222CDA" w:rsidRDefault="000A2D16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หัวหน้าส่วนการคลัง</w:t>
            </w:r>
          </w:p>
        </w:tc>
        <w:tc>
          <w:tcPr>
            <w:tcW w:w="1450" w:type="dxa"/>
          </w:tcPr>
          <w:p w:rsidR="00B51807" w:rsidRPr="00222CDA" w:rsidRDefault="00642BB1" w:rsidP="000F2CC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๒๖,๔</w:t>
            </w:r>
            <w:r w:rsidR="000F2CC4">
              <w:rPr>
                <w:rFonts w:ascii="TH SarabunPSK" w:hAnsi="TH SarabunPSK" w:cs="TH SarabunPSK" w:hint="cs"/>
                <w:sz w:val="30"/>
                <w:szCs w:val="30"/>
                <w:cs/>
              </w:rPr>
              <w:t>๖๐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B51807">
        <w:tc>
          <w:tcPr>
            <w:tcW w:w="1242" w:type="dxa"/>
          </w:tcPr>
          <w:p w:rsidR="00B51807" w:rsidRPr="00222CDA" w:rsidRDefault="000F2CC4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๑๒</w:t>
            </w:r>
          </w:p>
        </w:tc>
        <w:tc>
          <w:tcPr>
            <w:tcW w:w="2694" w:type="dxa"/>
          </w:tcPr>
          <w:p w:rsidR="00B51807" w:rsidRPr="00222CDA" w:rsidRDefault="000F2CC4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นางปรีดา  น้ำรอบ</w:t>
            </w:r>
          </w:p>
        </w:tc>
        <w:tc>
          <w:tcPr>
            <w:tcW w:w="3827" w:type="dxa"/>
          </w:tcPr>
          <w:p w:rsidR="00B51807" w:rsidRPr="00222CDA" w:rsidRDefault="000F2CC4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เจ้าหน้าที่พัสดุ</w:t>
            </w:r>
          </w:p>
        </w:tc>
        <w:tc>
          <w:tcPr>
            <w:tcW w:w="1450" w:type="dxa"/>
          </w:tcPr>
          <w:p w:rsidR="00B51807" w:rsidRPr="00222CDA" w:rsidRDefault="000F2CC4" w:rsidP="000F2CC4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๑๐,๗๐๐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B51807">
        <w:tc>
          <w:tcPr>
            <w:tcW w:w="1242" w:type="dxa"/>
          </w:tcPr>
          <w:p w:rsidR="00B51807" w:rsidRPr="00222CDA" w:rsidRDefault="000F2CC4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๑๓</w:t>
            </w:r>
          </w:p>
        </w:tc>
        <w:tc>
          <w:tcPr>
            <w:tcW w:w="2694" w:type="dxa"/>
          </w:tcPr>
          <w:p w:rsidR="00B51807" w:rsidRPr="00222CDA" w:rsidRDefault="000F2CC4" w:rsidP="000F2CC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B51807" w:rsidRPr="00222CDA" w:rsidRDefault="000F2CC4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เจ้าพนักงานการเงินและบัญชี</w:t>
            </w:r>
          </w:p>
        </w:tc>
        <w:tc>
          <w:tcPr>
            <w:tcW w:w="1450" w:type="dxa"/>
          </w:tcPr>
          <w:p w:rsidR="00B51807" w:rsidRPr="00222CDA" w:rsidRDefault="000F2CC4" w:rsidP="000F2CC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B51807" w:rsidRPr="00222CDA" w:rsidRDefault="00642BB1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  <w:tr w:rsidR="00B51807" w:rsidTr="00B51807">
        <w:tc>
          <w:tcPr>
            <w:tcW w:w="1242" w:type="dxa"/>
          </w:tcPr>
          <w:p w:rsidR="00B51807" w:rsidRPr="00222CDA" w:rsidRDefault="000F2CC4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๑๔</w:t>
            </w:r>
          </w:p>
        </w:tc>
        <w:tc>
          <w:tcPr>
            <w:tcW w:w="2694" w:type="dxa"/>
          </w:tcPr>
          <w:p w:rsidR="00B51807" w:rsidRPr="00222CDA" w:rsidRDefault="000F2CC4" w:rsidP="000F2CC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B51807" w:rsidRPr="00222CDA" w:rsidRDefault="000F2CC4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เจ้าพนักงานจัดเก็บรายได้</w:t>
            </w:r>
          </w:p>
        </w:tc>
        <w:tc>
          <w:tcPr>
            <w:tcW w:w="1450" w:type="dxa"/>
          </w:tcPr>
          <w:p w:rsidR="00B51807" w:rsidRPr="00222CDA" w:rsidRDefault="000F2CC4" w:rsidP="000F2CC4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B51807" w:rsidRPr="00222CDA" w:rsidRDefault="00642BB1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  <w:tr w:rsidR="00B51807" w:rsidTr="00AD2403">
        <w:tc>
          <w:tcPr>
            <w:tcW w:w="10347" w:type="dxa"/>
            <w:gridSpan w:val="5"/>
          </w:tcPr>
          <w:p w:rsidR="00B51807" w:rsidRPr="00222CDA" w:rsidRDefault="000827BA" w:rsidP="00AD240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ลูกจ้างประจำ</w:t>
            </w:r>
          </w:p>
        </w:tc>
      </w:tr>
      <w:tr w:rsidR="00B51807" w:rsidTr="00AD2403">
        <w:tc>
          <w:tcPr>
            <w:tcW w:w="1242" w:type="dxa"/>
          </w:tcPr>
          <w:p w:rsidR="00B51807" w:rsidRPr="00222CDA" w:rsidRDefault="000F2CC4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๑๕</w:t>
            </w:r>
          </w:p>
        </w:tc>
        <w:tc>
          <w:tcPr>
            <w:tcW w:w="2694" w:type="dxa"/>
          </w:tcPr>
          <w:p w:rsidR="00B51807" w:rsidRPr="00222CDA" w:rsidRDefault="000F2CC4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นางสาวณัฎฐณิชา  แก้วกูล</w:t>
            </w:r>
          </w:p>
        </w:tc>
        <w:tc>
          <w:tcPr>
            <w:tcW w:w="3827" w:type="dxa"/>
          </w:tcPr>
          <w:p w:rsidR="00B51807" w:rsidRPr="000F2CC4" w:rsidRDefault="000F2CC4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เจ้าหน้าที่การเงินและบัญชี</w:t>
            </w:r>
          </w:p>
        </w:tc>
        <w:tc>
          <w:tcPr>
            <w:tcW w:w="1450" w:type="dxa"/>
          </w:tcPr>
          <w:p w:rsidR="00B51807" w:rsidRPr="00222CDA" w:rsidRDefault="009B2CE0" w:rsidP="009B2CE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๑๐,๖๔๐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AD2403">
        <w:tc>
          <w:tcPr>
            <w:tcW w:w="1242" w:type="dxa"/>
          </w:tcPr>
          <w:p w:rsidR="00B51807" w:rsidRPr="00222CDA" w:rsidRDefault="009B2CE0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๑๖</w:t>
            </w:r>
          </w:p>
        </w:tc>
        <w:tc>
          <w:tcPr>
            <w:tcW w:w="2694" w:type="dxa"/>
          </w:tcPr>
          <w:p w:rsidR="00B51807" w:rsidRPr="00222CDA" w:rsidRDefault="009B2CE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นางสาวสุพัตรา  ศรีเทพ</w:t>
            </w:r>
          </w:p>
        </w:tc>
        <w:tc>
          <w:tcPr>
            <w:tcW w:w="3827" w:type="dxa"/>
          </w:tcPr>
          <w:p w:rsidR="00B51807" w:rsidRPr="00222CDA" w:rsidRDefault="009B2CE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เจ้าหน้าที่จัดเก็บรายได้</w:t>
            </w:r>
          </w:p>
        </w:tc>
        <w:tc>
          <w:tcPr>
            <w:tcW w:w="1450" w:type="dxa"/>
          </w:tcPr>
          <w:p w:rsidR="00B51807" w:rsidRPr="00222CDA" w:rsidRDefault="009B2CE0" w:rsidP="009B2CE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๙,๐๖๐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B51807" w:rsidTr="00AD2403">
        <w:tc>
          <w:tcPr>
            <w:tcW w:w="1242" w:type="dxa"/>
          </w:tcPr>
          <w:p w:rsidR="00B51807" w:rsidRPr="00222CDA" w:rsidRDefault="009B2CE0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๑๗</w:t>
            </w:r>
          </w:p>
        </w:tc>
        <w:tc>
          <w:tcPr>
            <w:tcW w:w="2694" w:type="dxa"/>
          </w:tcPr>
          <w:p w:rsidR="00B51807" w:rsidRPr="00222CDA" w:rsidRDefault="009B2CE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นางสาวนันท์นภัส  สมศิริ</w:t>
            </w:r>
          </w:p>
        </w:tc>
        <w:tc>
          <w:tcPr>
            <w:tcW w:w="3827" w:type="dxa"/>
          </w:tcPr>
          <w:p w:rsidR="00B51807" w:rsidRPr="00222CDA" w:rsidRDefault="009B2CE0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เจ้าหน้าที่การเงินและบัญชี</w:t>
            </w:r>
          </w:p>
        </w:tc>
        <w:tc>
          <w:tcPr>
            <w:tcW w:w="1450" w:type="dxa"/>
          </w:tcPr>
          <w:p w:rsidR="00B51807" w:rsidRPr="00222CDA" w:rsidRDefault="009B2CE0" w:rsidP="009B2CE0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๑๐,๐๓๐</w:t>
            </w:r>
          </w:p>
        </w:tc>
        <w:tc>
          <w:tcPr>
            <w:tcW w:w="1134" w:type="dxa"/>
          </w:tcPr>
          <w:p w:rsidR="00B51807" w:rsidRPr="00222CDA" w:rsidRDefault="00B51807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27BA" w:rsidRPr="00B51807" w:rsidTr="00AD2403">
        <w:tc>
          <w:tcPr>
            <w:tcW w:w="10347" w:type="dxa"/>
            <w:gridSpan w:val="5"/>
          </w:tcPr>
          <w:p w:rsidR="000827BA" w:rsidRPr="00222CDA" w:rsidRDefault="000827BA" w:rsidP="00AD2403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22CD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ส่วนโยธา</w:t>
            </w:r>
          </w:p>
        </w:tc>
      </w:tr>
      <w:tr w:rsidR="000827BA" w:rsidTr="00AD2403">
        <w:tc>
          <w:tcPr>
            <w:tcW w:w="1242" w:type="dxa"/>
          </w:tcPr>
          <w:p w:rsidR="000827BA" w:rsidRPr="00222CDA" w:rsidRDefault="00CA549F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๑๘</w:t>
            </w:r>
          </w:p>
        </w:tc>
        <w:tc>
          <w:tcPr>
            <w:tcW w:w="2694" w:type="dxa"/>
          </w:tcPr>
          <w:p w:rsidR="000827BA" w:rsidRPr="00222CDA" w:rsidRDefault="00CA549F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นายบุญพิชัย  หวังสุทธิ์</w:t>
            </w:r>
          </w:p>
        </w:tc>
        <w:tc>
          <w:tcPr>
            <w:tcW w:w="3827" w:type="dxa"/>
          </w:tcPr>
          <w:p w:rsidR="000827BA" w:rsidRPr="00CA549F" w:rsidRDefault="00CA549F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หัวหน้าส่วนโยธา</w:t>
            </w:r>
          </w:p>
        </w:tc>
        <w:tc>
          <w:tcPr>
            <w:tcW w:w="1450" w:type="dxa"/>
          </w:tcPr>
          <w:p w:rsidR="000827BA" w:rsidRPr="00222CDA" w:rsidRDefault="00CA549F" w:rsidP="00CA549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๑๘,๐๑๐</w:t>
            </w:r>
          </w:p>
        </w:tc>
        <w:tc>
          <w:tcPr>
            <w:tcW w:w="1134" w:type="dxa"/>
          </w:tcPr>
          <w:p w:rsidR="000827BA" w:rsidRPr="00222CDA" w:rsidRDefault="000827B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27BA" w:rsidTr="00AD2403">
        <w:tc>
          <w:tcPr>
            <w:tcW w:w="1242" w:type="dxa"/>
          </w:tcPr>
          <w:p w:rsidR="000827BA" w:rsidRPr="00222CDA" w:rsidRDefault="00CA549F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๑๙</w:t>
            </w:r>
          </w:p>
        </w:tc>
        <w:tc>
          <w:tcPr>
            <w:tcW w:w="2694" w:type="dxa"/>
          </w:tcPr>
          <w:p w:rsidR="000827BA" w:rsidRPr="00222CDA" w:rsidRDefault="00CA549F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นายวีระศักดิ์  พานิช</w:t>
            </w:r>
          </w:p>
        </w:tc>
        <w:tc>
          <w:tcPr>
            <w:tcW w:w="3827" w:type="dxa"/>
          </w:tcPr>
          <w:p w:rsidR="000827BA" w:rsidRPr="00CA549F" w:rsidRDefault="00CA549F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นายช่างโยธา</w:t>
            </w:r>
          </w:p>
        </w:tc>
        <w:tc>
          <w:tcPr>
            <w:tcW w:w="1450" w:type="dxa"/>
          </w:tcPr>
          <w:p w:rsidR="000827BA" w:rsidRPr="00222CDA" w:rsidRDefault="00CA549F" w:rsidP="00CA549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๘,๗๔๐</w:t>
            </w:r>
          </w:p>
        </w:tc>
        <w:tc>
          <w:tcPr>
            <w:tcW w:w="1134" w:type="dxa"/>
          </w:tcPr>
          <w:p w:rsidR="000827BA" w:rsidRPr="00222CDA" w:rsidRDefault="000827B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827BA" w:rsidTr="00AD2403">
        <w:tc>
          <w:tcPr>
            <w:tcW w:w="1242" w:type="dxa"/>
          </w:tcPr>
          <w:p w:rsidR="000827BA" w:rsidRPr="00222CDA" w:rsidRDefault="00CA549F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๒๐</w:t>
            </w:r>
          </w:p>
        </w:tc>
        <w:tc>
          <w:tcPr>
            <w:tcW w:w="2694" w:type="dxa"/>
          </w:tcPr>
          <w:p w:rsidR="000827BA" w:rsidRPr="00222CDA" w:rsidRDefault="00CA549F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นายชัชวาล  นาเมืองรักษ์</w:t>
            </w:r>
          </w:p>
        </w:tc>
        <w:tc>
          <w:tcPr>
            <w:tcW w:w="3827" w:type="dxa"/>
          </w:tcPr>
          <w:p w:rsidR="000827BA" w:rsidRPr="00CA549F" w:rsidRDefault="00CA549F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เจ้าพนักงานการประปา</w:t>
            </w:r>
          </w:p>
        </w:tc>
        <w:tc>
          <w:tcPr>
            <w:tcW w:w="1450" w:type="dxa"/>
          </w:tcPr>
          <w:p w:rsidR="000827BA" w:rsidRPr="00222CDA" w:rsidRDefault="00642BB1" w:rsidP="00CA549F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๗,</w:t>
            </w:r>
            <w:r w:rsidR="00CA549F">
              <w:rPr>
                <w:rFonts w:ascii="TH SarabunPSK" w:hAnsi="TH SarabunPSK" w:cs="TH SarabunPSK" w:hint="cs"/>
                <w:sz w:val="30"/>
                <w:szCs w:val="30"/>
                <w:cs/>
              </w:rPr>
              <w:t>๖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</w:t>
            </w:r>
            <w:r w:rsidR="00CA549F">
              <w:rPr>
                <w:rFonts w:ascii="TH SarabunPSK" w:hAnsi="TH SarabunPSK" w:cs="TH SarabunPSK" w:hint="cs"/>
                <w:sz w:val="30"/>
                <w:szCs w:val="30"/>
                <w:cs/>
              </w:rPr>
              <w:t>๐</w:t>
            </w:r>
          </w:p>
        </w:tc>
        <w:tc>
          <w:tcPr>
            <w:tcW w:w="1134" w:type="dxa"/>
          </w:tcPr>
          <w:p w:rsidR="000827BA" w:rsidRPr="00222CDA" w:rsidRDefault="000827BA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22CDA" w:rsidTr="00AD2403">
        <w:tc>
          <w:tcPr>
            <w:tcW w:w="1242" w:type="dxa"/>
          </w:tcPr>
          <w:p w:rsidR="00222CDA" w:rsidRPr="00222CDA" w:rsidRDefault="00CA549F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๒๑</w:t>
            </w:r>
          </w:p>
        </w:tc>
        <w:tc>
          <w:tcPr>
            <w:tcW w:w="2694" w:type="dxa"/>
          </w:tcPr>
          <w:p w:rsidR="00222CDA" w:rsidRPr="00222CDA" w:rsidRDefault="00CA549F" w:rsidP="00CA549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827" w:type="dxa"/>
          </w:tcPr>
          <w:p w:rsidR="00222CDA" w:rsidRPr="00222CDA" w:rsidRDefault="00CA549F" w:rsidP="000D647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ช่างไฟฟ้า</w:t>
            </w:r>
          </w:p>
        </w:tc>
        <w:tc>
          <w:tcPr>
            <w:tcW w:w="1450" w:type="dxa"/>
          </w:tcPr>
          <w:p w:rsidR="00222CDA" w:rsidRPr="00222CDA" w:rsidRDefault="00CA549F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222CDA" w:rsidRPr="00222CDA" w:rsidRDefault="00642BB1" w:rsidP="00AD2403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ว่าง</w:t>
            </w:r>
          </w:p>
        </w:tc>
      </w:tr>
    </w:tbl>
    <w:p w:rsidR="00B001C1" w:rsidRDefault="00B001C1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D6470" w:rsidRDefault="00CA549F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ตามข้อ  ๘.๑  องค์การบริหารส่วนตำบลท่ายางได้กำหนดโครงสร้างตามแผนอัตรากำลังใหม่  โดยคงส่วนราชการไว้  ๓  ส่วน  ตามโครงสร้างเดิมและแบ่งส่วนราชการย่อยในแต่ละส่วนเป็นงาน  ซึ่งในแต่ละงานจำเป็นต้องปรับลดบุคลากรเพื่อให้สถานะการเงินการคลังขององค์การบริหารส่วนตำบลท่ายางมีงบประมาณคงเหลือในการที่จะนำงบประมาณมาพัฒนาด้านความจำเป็นพื้นฐานและด้านอื่น ๆ</w:t>
      </w:r>
    </w:p>
    <w:p w:rsidR="007B08FB" w:rsidRDefault="007B08FB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B08FB" w:rsidRDefault="007B08FB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A549F" w:rsidRDefault="00CA549F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u w:val="single"/>
          <w:cs/>
        </w:rPr>
        <w:lastRenderedPageBreak/>
        <w:t>สำนักงานปลัดองค์การบริหารส่วนตำบล</w:t>
      </w:r>
    </w:p>
    <w:p w:rsidR="00586251" w:rsidRDefault="003D020D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8" type="#_x0000_t202" style="position:absolute;left:0;text-align:left;margin-left:509.5pt;margin-top:-53.55pt;width:31.1pt;height:28.8pt;z-index:251706368" o:allowincell="f" filled="f" stroked="f">
            <v:textbox>
              <w:txbxContent>
                <w:p w:rsidR="00377B91" w:rsidRPr="00B81FFD" w:rsidRDefault="00377B91" w:rsidP="00576E8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๙</w:t>
                  </w:r>
                </w:p>
              </w:txbxContent>
            </v:textbox>
          </v:shape>
        </w:pict>
      </w:r>
      <w:r w:rsidR="00586251">
        <w:rPr>
          <w:rFonts w:ascii="TH SarabunPSK" w:hAnsi="TH SarabunPSK" w:cs="TH SarabunPSK" w:hint="cs"/>
          <w:sz w:val="32"/>
          <w:szCs w:val="32"/>
          <w:cs/>
        </w:rPr>
        <w:tab/>
        <w:t>สำนักงานปลัดองค์การบริหารส่วนตำบล  มีโครงสร้างอัตรากำลังดังนี้  หัวหน้าสำนักงานปลัดองค์การบริหารส่วนตำบล  เจ้าหน้าที่วิเคราะห์นโยบายและแผน  นิติกร  นักพัฒนาชุมชน  นักวิชาการศึกษา  เจ้าพนักงานธุรการ  เจ้าพนักงานป้องกันและบรรเทาสาธารณะภัย  เจ้าหน้าที่ธุรการ  เจ้าหน้าที่บันทึกข้อมูล  โดยเมื่อพิจารณาปริมาณงานแล้ว  ดังนี้</w:t>
      </w:r>
    </w:p>
    <w:p w:rsidR="00586251" w:rsidRDefault="00586251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งานบริหารทั่วไป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มีปริมาณรับผิดชอบดังนี้  งานสารบรรณ  งานอำนวยการและข้อมูลข่าวสาร  งานบริหารงานบุคคล  งานเลือกตั้ง  งานตรวจสอบภายใน  งานระเบียบบังคับการประชุม  งานการประชุม  งานอำนวยการแประสานราชการ  งานติดตามผลการปฏิบัติตามมติสภาองค์การบริหารส่วนตำบล  งานชุมชนสัมพันธ์  งานสุสานและฌาปณสถาน  งานอื่นที่เกี่ยวข้องหรือที่ได้รับมอบหมาย</w:t>
      </w:r>
    </w:p>
    <w:p w:rsidR="00586251" w:rsidRDefault="00586251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งานนโยบายและแผน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มีปริมาณงานที่รับผิดชอบดังนี้  งานนโยบายและแผนพัฒนา  งานวิชาการ  งานข้อมูลและประชาสัมพันธ์  งานสารสนเทศและระบบคอมพิวเตอร์  งานงบประมาณ  งานอื่นที่เกี่ยวข้องหรือที่ได้รับมอบหมาย</w:t>
      </w:r>
    </w:p>
    <w:p w:rsidR="00855C75" w:rsidRDefault="00855C75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งานกฎหมายและคดี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มีปริมาณงานที่รับผิดชอบดังนี้  งานกฎหมายและนิติกรรม  งานพิทักษ์เด็กและสตรี  งานการดำเนินการทางคดีและศาลปกครอง  งานร้องเรียน  ร้องทุกข์และอุ</w:t>
      </w:r>
      <w:r w:rsidR="009A40E4">
        <w:rPr>
          <w:rFonts w:ascii="TH SarabunPSK" w:hAnsi="TH SarabunPSK" w:cs="TH SarabunPSK" w:hint="cs"/>
          <w:sz w:val="32"/>
          <w:szCs w:val="32"/>
          <w:cs/>
        </w:rPr>
        <w:t>ทธ</w:t>
      </w:r>
      <w:r>
        <w:rPr>
          <w:rFonts w:ascii="TH SarabunPSK" w:hAnsi="TH SarabunPSK" w:cs="TH SarabunPSK" w:hint="cs"/>
          <w:sz w:val="32"/>
          <w:szCs w:val="32"/>
          <w:cs/>
        </w:rPr>
        <w:t>รณ์  งานระเบียบการคลัง  งานข้อบัญญัติองค์การบริหารส่วนตำบล  งานอื่นที่เกี่ยวข้องหรือได้รับมอบหมาย</w:t>
      </w:r>
    </w:p>
    <w:p w:rsidR="00855C75" w:rsidRDefault="00901DA5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งานการศึกษาและวัฒนธรรม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มีปริมาณงานรับผิดชอบดังนี้  งานห้องสมุดพิพิธภัณฑ์และเครือข่ายทางการศึกษา  งานกิจกรรมทางศาสนา  งานส่งเสริมประเพณี  ศิลปะและวัฒนธรรม  งานกิจกรรมเด็กและเยาวชน  งานกีฬาและสันทนาการ  งานพลศึกษา  งานบริการและบำรุงสถานศึกษา  งานศูนย์พัฒนาเด็กเล็ก  งานอื่นที่เกี่ยวข้องและได้รับมอบหมาย</w:t>
      </w:r>
    </w:p>
    <w:p w:rsidR="00C46B81" w:rsidRPr="00C46B81" w:rsidRDefault="00C46B81" w:rsidP="00B001C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งานสวัสดิการสังคมและพัฒนาชุมชน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มีปริมาณงานที่รับผิดชอบดังนี้  งานสงเคราะห์คนชรา  คนพิการทุพพลภาพ  และผู้ป่วยเอดส์  งานสำรวจวิจัยสภาพปัญหาสังคมต่าง ๆ</w:t>
      </w:r>
      <w:r w:rsidR="00B33921">
        <w:rPr>
          <w:rFonts w:ascii="TH SarabunPSK" w:hAnsi="TH SarabunPSK" w:cs="TH SarabunPSK" w:hint="cs"/>
          <w:sz w:val="32"/>
          <w:szCs w:val="32"/>
          <w:cs/>
        </w:rPr>
        <w:t xml:space="preserve">  งานประสานและร่วมมือกับหน่วยงานที่เกี่ยวข้องเพื่อส่งเสริม</w:t>
      </w:r>
      <w:r w:rsidR="008948A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33921">
        <w:rPr>
          <w:rFonts w:ascii="TH SarabunPSK" w:hAnsi="TH SarabunPSK" w:cs="TH SarabunPSK" w:hint="cs"/>
          <w:sz w:val="32"/>
          <w:szCs w:val="32"/>
          <w:cs/>
        </w:rPr>
        <w:t>สวัสดิภาพเด็กและเยาวชน  สตรี  ผู้ด้อยโอกาส  งานเผยแพร่ความรู้เกี่ยวกับสวัสดิการของชุมชนต่าง ๆ  งานฝึกอบรมและเผยแพร่ความรู้เกี่ยวกับการพัฒนาชุมชน  งานจัดทำโครงการช่วยเหลือในด้านต่าง ๆ ให้แก่ชุมชน  พัฒนา  ส่งเสริม  เกี่ยวกับสภาพความเป็นอยู่ของชุมชนให้กินดีอยู่ดี  งานอื่นที่เกี่ยวข้องหรือได้รับมอบหมาย</w:t>
      </w:r>
    </w:p>
    <w:p w:rsidR="00901DA5" w:rsidRDefault="00901DA5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เมื่อวิเคราะห์ปริมาณและคุณภาพของงานแล้ว  สำนักงานปลัดองค์การบริหารส่วนตำบลท่ายางมีพนักงานส่วนตำบลจำนวนทั้งหมด  ๙  ตำแหน่ง  เพื่อให้เกิดความเหมาะสมกับภารกิจและปริมาณงาน  เพื่อให้เกิดความคุ้มค่าต่อการใช้งบประมาณขององค์การบริหารส่วนตำบลท่ายาง  จึงได้วางแผนลดจำนวนบุคลากรตามโครงสร้างใหม่  จำนวน  ๔ อัตรา  คือ</w:t>
      </w:r>
    </w:p>
    <w:p w:rsidR="006110AE" w:rsidRDefault="00901DA5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 นักวิชาการศึกษา  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01DA5">
        <w:rPr>
          <w:rFonts w:ascii="TH SarabunPSK" w:hAnsi="TH SarabunPSK" w:cs="TH SarabunPSK" w:hint="cs"/>
          <w:sz w:val="32"/>
          <w:szCs w:val="32"/>
          <w:cs/>
        </w:rPr>
        <w:t xml:space="preserve">๒. เจ้าพนักงานป้องกันและบรรเทาสาธารณะภัย  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01DA5">
        <w:rPr>
          <w:rFonts w:ascii="TH SarabunPSK" w:hAnsi="TH SarabunPSK" w:cs="TH SarabunPSK" w:hint="cs"/>
          <w:sz w:val="32"/>
          <w:szCs w:val="32"/>
          <w:cs/>
        </w:rPr>
        <w:t xml:space="preserve">๓. เจ้าหน้าที่ธุรการ  </w:t>
      </w:r>
    </w:p>
    <w:p w:rsidR="00901DA5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01DA5">
        <w:rPr>
          <w:rFonts w:ascii="TH SarabunPSK" w:hAnsi="TH SarabunPSK" w:cs="TH SarabunPSK" w:hint="cs"/>
          <w:sz w:val="32"/>
          <w:szCs w:val="32"/>
          <w:cs/>
        </w:rPr>
        <w:t>๔. เจ้าหน้าที่บันทึกข้อมูล</w:t>
      </w: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11C59" w:rsidRDefault="00811C59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33921" w:rsidRDefault="00B33921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DA5" w:rsidRDefault="003D020D" w:rsidP="00B001C1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3D020D">
        <w:rPr>
          <w:rFonts w:ascii="TH SarabunPSK" w:hAnsi="TH SarabunPSK" w:cs="TH SarabunPSK"/>
          <w:noProof/>
          <w:sz w:val="32"/>
          <w:szCs w:val="32"/>
        </w:rPr>
        <w:pict>
          <v:shape id="_x0000_s1079" type="#_x0000_t202" style="position:absolute;left:0;text-align:left;margin-left:506.65pt;margin-top:-56.05pt;width:31.1pt;height:28.8pt;z-index:251707392" o:allowincell="f" filled="f" stroked="f">
            <v:textbox style="mso-next-textbox:#_x0000_s1079"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๑๐</w:t>
                  </w:r>
                </w:p>
              </w:txbxContent>
            </v:textbox>
          </v:shape>
        </w:pict>
      </w:r>
      <w:r w:rsidR="00901DA5">
        <w:rPr>
          <w:rFonts w:ascii="TH SarabunPSK" w:hAnsi="TH SarabunPSK" w:cs="TH SarabunPSK" w:hint="cs"/>
          <w:sz w:val="32"/>
          <w:szCs w:val="32"/>
          <w:u w:val="single"/>
          <w:cs/>
        </w:rPr>
        <w:t>ส่วนการคลัง</w:t>
      </w:r>
    </w:p>
    <w:p w:rsidR="00901DA5" w:rsidRDefault="00901DA5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ตามโครงสร้างเดิม  ส่วนการคลังมีพนักงานส่วนตำบลจำนวน  ๔  อัตรา  ลูกจ้างประจำอีก  ๓  ราย  แต่ด้วยสถานะการเงินการคลังขององค์การบริหารส่วนตำบลท่ายาง</w:t>
      </w:r>
      <w:r w:rsidR="006110AE">
        <w:rPr>
          <w:rFonts w:ascii="TH SarabunPSK" w:hAnsi="TH SarabunPSK" w:cs="TH SarabunPSK" w:hint="cs"/>
          <w:sz w:val="32"/>
          <w:szCs w:val="32"/>
          <w:cs/>
        </w:rPr>
        <w:t xml:space="preserve">  จึงได้วางแผนลดจำนวนบุคลากรตามโครงสร้างใหม่  ๒  อัตรา  ได้แก่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 เจ้าพนักงานการเงินและบัญชี  </w:t>
      </w:r>
    </w:p>
    <w:p w:rsidR="00C46B81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เจ้าพนักงานจัดเก็บรายได้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u w:val="single"/>
          <w:cs/>
        </w:rPr>
        <w:t>ส่วนโยธา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ตามโครงสร้างเดิม  ส่วนโยธามีพนักงานส่วนตำบล  ๔  ตำแหน่ง  คือ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หัวหน้าส่วนโยธา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นายช่างโยธา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เจ้าพนักงานการประปา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ช่างไฟฟ้า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เมื่อวิเคราะห์ปริมาณงานและคุณภาพของงานแล้ว  ส่วนโยธามีบุคลากรเพียงพอและไม่ขอกำหนดตำแหน่งเพิ่ม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ากการที่องค์การบริหารส่วนตำบลท่ายางได้วิเคราะห์ภารกิจและปริมาณการใช้อัตรากำลังพนักงานส่วนตำบลใน   ๓  ปีต่อไปข้างหน้า  เพื่อให้เกิดความเหมาะสมกับภารกิจและปริมาณงาน  เพื่อให้เกิดความคุ้มค่าต่อการใช้จ่ายงบประมาณขององค์การบริหารส่วนตำบลท่ายาง  ทั้งนี้เพื่อให้สามารถบริหารงานได้อย่างมีประสิทธิภาพและประสิทธิผลในข้างต้นแล้วสามารถนำผลการวิเคราะห์ตำแหน่ง  กรอกข้อมูลในแผนอัตรากำลัง  ๓  ปี  ได้ดังนี้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(๑)  สำนักงานปลัดองค์การบริหารส่วนตำบลท่ายาง  ประกอบด้วย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หัวหน้าสำนักงานปลัด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เจ้าหน้าที่วิเคราะห์นโยบายและแผน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นิติกร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นักพัฒนาชุมชน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เจ้าพนักงานธุรการ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(๒)  ส่วนการคลัง  ประกอบด้วย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หัวหน้าส่วนการคลัง</w:t>
      </w:r>
    </w:p>
    <w:p w:rsidR="006110AE" w:rsidRDefault="006110AE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เจ้าหน้าที่พัสดุ</w:t>
      </w:r>
    </w:p>
    <w:p w:rsidR="006110AE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ลูกจ้างประจำ</w:t>
      </w:r>
    </w:p>
    <w:p w:rsidR="009B7884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เจ้าหน้าที่การเงินและบัญชี</w:t>
      </w:r>
    </w:p>
    <w:p w:rsidR="009B7884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เจ้าหน้าที่จัดเก็บรายได้</w:t>
      </w:r>
    </w:p>
    <w:p w:rsidR="009B7884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(๓)  ส่วนโยธา  ประกอบด้วย</w:t>
      </w:r>
    </w:p>
    <w:p w:rsidR="009B7884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หัวหน้าส่วนโยธา</w:t>
      </w:r>
    </w:p>
    <w:p w:rsidR="009B7884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นายช่างโยธา</w:t>
      </w:r>
    </w:p>
    <w:p w:rsidR="009B7884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เจ้าพนักงานการประปา</w:t>
      </w:r>
    </w:p>
    <w:p w:rsidR="00B33921" w:rsidRDefault="009B7884" w:rsidP="00B001C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ช่างไฟฟ้า</w:t>
      </w:r>
    </w:p>
    <w:p w:rsidR="00E15276" w:rsidRDefault="00E15276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90C0C" w:rsidRDefault="00990C0C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90C0C" w:rsidRDefault="00990C0C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5276" w:rsidRDefault="00E15276" w:rsidP="00B001C1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73518" w:rsidRDefault="00273518" w:rsidP="0027351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แผนอัตรากำลัง  ๓  ปี  ระหว่างปี  พ.ศ. ๒๕๕๕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๒๕๕๗</w:t>
      </w:r>
      <w:r w:rsidR="00377B91">
        <w:rPr>
          <w:rFonts w:ascii="TH SarabunPSK" w:hAnsi="TH SarabunPSK" w:cs="TH SarabunPSK" w:hint="cs"/>
          <w:b/>
          <w:bCs/>
          <w:sz w:val="32"/>
          <w:szCs w:val="32"/>
          <w:cs/>
        </w:rPr>
        <w:t>(ปรับปรุงครั้งที่ ๕)</w:t>
      </w:r>
    </w:p>
    <w:tbl>
      <w:tblPr>
        <w:tblStyle w:val="a3"/>
        <w:tblW w:w="11290" w:type="dxa"/>
        <w:tblInd w:w="-743" w:type="dxa"/>
        <w:tblLook w:val="04A0"/>
      </w:tblPr>
      <w:tblGrid>
        <w:gridCol w:w="4395"/>
        <w:gridCol w:w="1134"/>
        <w:gridCol w:w="791"/>
        <w:gridCol w:w="791"/>
        <w:gridCol w:w="791"/>
        <w:gridCol w:w="791"/>
        <w:gridCol w:w="791"/>
        <w:gridCol w:w="791"/>
        <w:gridCol w:w="1015"/>
      </w:tblGrid>
      <w:tr w:rsidR="00273518" w:rsidTr="00527A48">
        <w:tc>
          <w:tcPr>
            <w:tcW w:w="4395" w:type="dxa"/>
            <w:vMerge w:val="restart"/>
            <w:vAlign w:val="center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>ส่วนราชการ</w:t>
            </w:r>
          </w:p>
        </w:tc>
        <w:tc>
          <w:tcPr>
            <w:tcW w:w="1134" w:type="dxa"/>
            <w:vMerge w:val="restart"/>
            <w:vAlign w:val="center"/>
          </w:tcPr>
          <w:p w:rsidR="00C13BE2" w:rsidRDefault="00273518" w:rsidP="00C13B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>กรอบอัตรา</w:t>
            </w:r>
          </w:p>
          <w:p w:rsidR="00273518" w:rsidRPr="00C13BE2" w:rsidRDefault="00273518" w:rsidP="00C13B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>กำลังเดิม</w:t>
            </w:r>
          </w:p>
        </w:tc>
        <w:tc>
          <w:tcPr>
            <w:tcW w:w="2373" w:type="dxa"/>
            <w:gridSpan w:val="3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>กรอบอัตรากำลังใหม่</w:t>
            </w:r>
          </w:p>
        </w:tc>
        <w:tc>
          <w:tcPr>
            <w:tcW w:w="2373" w:type="dxa"/>
            <w:gridSpan w:val="3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>เพิ่ม / ลด</w:t>
            </w:r>
          </w:p>
        </w:tc>
        <w:tc>
          <w:tcPr>
            <w:tcW w:w="1015" w:type="dxa"/>
            <w:vMerge w:val="restart"/>
            <w:vAlign w:val="center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>หมายเหตุ</w:t>
            </w:r>
          </w:p>
        </w:tc>
      </w:tr>
      <w:tr w:rsidR="00273518" w:rsidTr="00527A48">
        <w:tc>
          <w:tcPr>
            <w:tcW w:w="4395" w:type="dxa"/>
            <w:vMerge/>
          </w:tcPr>
          <w:p w:rsidR="00273518" w:rsidRDefault="00273518" w:rsidP="00273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73518" w:rsidRDefault="00273518" w:rsidP="00273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1" w:type="dxa"/>
          </w:tcPr>
          <w:p w:rsidR="00273518" w:rsidRDefault="00273518" w:rsidP="00273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๒๕๕๕</w:t>
            </w:r>
          </w:p>
        </w:tc>
        <w:tc>
          <w:tcPr>
            <w:tcW w:w="791" w:type="dxa"/>
          </w:tcPr>
          <w:p w:rsidR="00273518" w:rsidRDefault="00273518" w:rsidP="00273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791" w:type="dxa"/>
          </w:tcPr>
          <w:p w:rsidR="00273518" w:rsidRDefault="00273518" w:rsidP="00273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๒๕๕๗</w:t>
            </w:r>
          </w:p>
        </w:tc>
        <w:tc>
          <w:tcPr>
            <w:tcW w:w="791" w:type="dxa"/>
          </w:tcPr>
          <w:p w:rsidR="00273518" w:rsidRDefault="00273518" w:rsidP="00A860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๒๕๕๕</w:t>
            </w:r>
          </w:p>
        </w:tc>
        <w:tc>
          <w:tcPr>
            <w:tcW w:w="791" w:type="dxa"/>
          </w:tcPr>
          <w:p w:rsidR="00273518" w:rsidRDefault="00273518" w:rsidP="00A860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๒๕๕๖</w:t>
            </w:r>
          </w:p>
        </w:tc>
        <w:tc>
          <w:tcPr>
            <w:tcW w:w="791" w:type="dxa"/>
          </w:tcPr>
          <w:p w:rsidR="00273518" w:rsidRDefault="00273518" w:rsidP="00A860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๒๕๕๗</w:t>
            </w:r>
          </w:p>
        </w:tc>
        <w:tc>
          <w:tcPr>
            <w:tcW w:w="1015" w:type="dxa"/>
            <w:vMerge/>
          </w:tcPr>
          <w:p w:rsidR="00273518" w:rsidRDefault="00273518" w:rsidP="0027351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73518" w:rsidTr="00527A48">
        <w:tc>
          <w:tcPr>
            <w:tcW w:w="4395" w:type="dxa"/>
          </w:tcPr>
          <w:p w:rsidR="00273518" w:rsidRPr="00C13BE2" w:rsidRDefault="00273518" w:rsidP="0027351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13B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1134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273518" w:rsidTr="00527A48">
        <w:tc>
          <w:tcPr>
            <w:tcW w:w="4395" w:type="dxa"/>
          </w:tcPr>
          <w:p w:rsidR="00273518" w:rsidRPr="00C13BE2" w:rsidRDefault="00273518" w:rsidP="00273518">
            <w:pPr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A2CBA">
              <w:rPr>
                <w:rFonts w:ascii="TH SarabunPSK" w:hAnsi="TH SarabunPSK" w:cs="TH SarabunPSK" w:hint="cs"/>
                <w:sz w:val="28"/>
                <w:cs/>
              </w:rPr>
              <w:t xml:space="preserve"> - </w:t>
            </w:r>
            <w:r w:rsidR="00377B91">
              <w:rPr>
                <w:rFonts w:ascii="TH SarabunPSK" w:hAnsi="TH SarabunPSK" w:cs="TH SarabunPSK" w:hint="cs"/>
                <w:sz w:val="28"/>
                <w:cs/>
              </w:rPr>
              <w:t>(นักบริหารงาน  อบต. ๘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:rsidR="00273518" w:rsidRPr="00C13BE2" w:rsidRDefault="008A2CBA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273518" w:rsidRPr="00C13BE2" w:rsidRDefault="008A2CBA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273518" w:rsidRPr="00C13BE2" w:rsidRDefault="008A2CBA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273518" w:rsidRPr="00C13BE2" w:rsidRDefault="008A2CBA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273518" w:rsidRPr="00C13BE2" w:rsidRDefault="008A2CBA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273518" w:rsidRPr="00C13BE2" w:rsidRDefault="008A2CBA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273518" w:rsidRPr="00C13BE2" w:rsidRDefault="008A2CBA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273518" w:rsidRPr="00C13BE2" w:rsidRDefault="00273518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90295" w:rsidTr="00527A48">
        <w:tc>
          <w:tcPr>
            <w:tcW w:w="4395" w:type="dxa"/>
          </w:tcPr>
          <w:p w:rsidR="00C90295" w:rsidRPr="00C13BE2" w:rsidRDefault="00C90295" w:rsidP="00C90295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รอง</w:t>
            </w:r>
            <w:r w:rsidRPr="00C13B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1134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90295" w:rsidTr="00527A48">
        <w:tc>
          <w:tcPr>
            <w:tcW w:w="4395" w:type="dxa"/>
          </w:tcPr>
          <w:p w:rsidR="00C90295" w:rsidRPr="00C13BE2" w:rsidRDefault="00C90295" w:rsidP="00C90295">
            <w:pPr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- (นักบริหารงาน  อบต. ๖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1134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C90295" w:rsidRPr="00C13BE2" w:rsidRDefault="00C90295" w:rsidP="00C90295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90295" w:rsidTr="00527A48">
        <w:tc>
          <w:tcPr>
            <w:tcW w:w="4395" w:type="dxa"/>
          </w:tcPr>
          <w:p w:rsidR="00C90295" w:rsidRPr="00C13BE2" w:rsidRDefault="00C90295" w:rsidP="00273518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13B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สำนักงานปลัด  อบต.</w:t>
            </w:r>
          </w:p>
        </w:tc>
        <w:tc>
          <w:tcPr>
            <w:tcW w:w="1134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90295" w:rsidTr="00527A48">
        <w:tc>
          <w:tcPr>
            <w:tcW w:w="4395" w:type="dxa"/>
          </w:tcPr>
          <w:p w:rsidR="00C90295" w:rsidRPr="00C13BE2" w:rsidRDefault="00C90295" w:rsidP="00273518">
            <w:pPr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 xml:space="preserve">  หัวหน้าสำนักงานปลัด</w:t>
            </w:r>
          </w:p>
        </w:tc>
        <w:tc>
          <w:tcPr>
            <w:tcW w:w="1134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90295" w:rsidTr="00527A48">
        <w:tc>
          <w:tcPr>
            <w:tcW w:w="4395" w:type="dxa"/>
          </w:tcPr>
          <w:p w:rsidR="00C90295" w:rsidRPr="00C13BE2" w:rsidRDefault="00C90295" w:rsidP="00273518">
            <w:pPr>
              <w:rPr>
                <w:rFonts w:ascii="TH SarabunPSK" w:hAnsi="TH SarabunPSK" w:cs="TH SarabunPSK"/>
                <w:sz w:val="28"/>
              </w:rPr>
            </w:pPr>
            <w:r w:rsidRPr="00C13BE2">
              <w:rPr>
                <w:rFonts w:ascii="TH SarabunPSK" w:hAnsi="TH SarabunPSK" w:cs="TH SarabunPSK" w:hint="cs"/>
                <w:sz w:val="28"/>
                <w:cs/>
              </w:rPr>
              <w:t xml:space="preserve">   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(นักบริหารงานทั่วไป ๖)</w:t>
            </w:r>
          </w:p>
        </w:tc>
        <w:tc>
          <w:tcPr>
            <w:tcW w:w="1134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90295" w:rsidTr="00527A48">
        <w:tc>
          <w:tcPr>
            <w:tcW w:w="4395" w:type="dxa"/>
          </w:tcPr>
          <w:p w:rsidR="00C90295" w:rsidRPr="00C13BE2" w:rsidRDefault="00C90295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เ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จ้าหน้าที่วิเคราะห์นโยบายและแผน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 xml:space="preserve"> ๓-๕/๖ว.</w:t>
            </w:r>
          </w:p>
        </w:tc>
        <w:tc>
          <w:tcPr>
            <w:tcW w:w="1134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C90295" w:rsidRPr="00C13BE2" w:rsidRDefault="00C90295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C90295" w:rsidRPr="00C13BE2" w:rsidRDefault="00C90295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377B9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นักพัฒนาชุมชน 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๓-๕/๖ว.</w:t>
            </w:r>
          </w:p>
        </w:tc>
        <w:tc>
          <w:tcPr>
            <w:tcW w:w="1134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บุคลากร 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๓-๕/๖ว.</w:t>
            </w:r>
          </w:p>
        </w:tc>
        <w:tc>
          <w:tcPr>
            <w:tcW w:w="1134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377B9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เจ้าพนักงานธุรการ ๒-๔/๕</w:t>
            </w:r>
          </w:p>
        </w:tc>
        <w:tc>
          <w:tcPr>
            <w:tcW w:w="1134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เจ้าหน้าที่บริหารงานทั่วไป 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๓-๕/๖ว.</w:t>
            </w:r>
          </w:p>
        </w:tc>
        <w:tc>
          <w:tcPr>
            <w:tcW w:w="1134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7B08F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E15276" w:rsidRDefault="00377B91" w:rsidP="00377B91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E15276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t xml:space="preserve">  -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ครูผู้ดูแลเด็ก</w:t>
            </w:r>
          </w:p>
        </w:tc>
        <w:tc>
          <w:tcPr>
            <w:tcW w:w="1134" w:type="dxa"/>
          </w:tcPr>
          <w:p w:rsidR="00377B91" w:rsidRDefault="00377B91" w:rsidP="00377B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791" w:type="dxa"/>
          </w:tcPr>
          <w:p w:rsidR="00377B91" w:rsidRDefault="00377B91" w:rsidP="00377B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791" w:type="dxa"/>
          </w:tcPr>
          <w:p w:rsidR="00377B91" w:rsidRDefault="00377B91" w:rsidP="00377B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791" w:type="dxa"/>
          </w:tcPr>
          <w:p w:rsidR="00377B91" w:rsidRDefault="00377B91" w:rsidP="00377B9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๕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377B9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นักวิชาการศึกษา </w:t>
            </w:r>
            <w:r w:rsidRPr="00C13BE2">
              <w:rPr>
                <w:rFonts w:ascii="TH SarabunPSK" w:hAnsi="TH SarabunPSK" w:cs="TH SarabunPSK" w:hint="cs"/>
                <w:sz w:val="28"/>
                <w:cs/>
              </w:rPr>
              <w:t>๓-๕/๖ว.</w:t>
            </w:r>
          </w:p>
        </w:tc>
        <w:tc>
          <w:tcPr>
            <w:tcW w:w="1134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377B91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กองคลัง</w:t>
            </w:r>
          </w:p>
        </w:tc>
        <w:tc>
          <w:tcPr>
            <w:tcW w:w="1134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ผู้อำนวยการกองคลัง</w:t>
            </w:r>
          </w:p>
        </w:tc>
        <w:tc>
          <w:tcPr>
            <w:tcW w:w="1134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(นักบริหารงานคลัง ๗)</w:t>
            </w:r>
          </w:p>
        </w:tc>
        <w:tc>
          <w:tcPr>
            <w:tcW w:w="1134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5428B1" w:rsidRDefault="00377B91" w:rsidP="005428B1">
            <w:pPr>
              <w:rPr>
                <w:rFonts w:ascii="TH SarabunPSK" w:hAnsi="TH SarabunPSK" w:cs="TH SarabunPSK"/>
                <w:sz w:val="28"/>
                <w:cs/>
              </w:rPr>
            </w:pPr>
            <w:r w:rsidRPr="005428B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- นักวิชาการพัสดุ ๓-๕/๖ ว</w:t>
            </w:r>
          </w:p>
        </w:tc>
        <w:tc>
          <w:tcPr>
            <w:tcW w:w="1134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7B08F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7B08F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7B08FB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377B91" w:rsidRDefault="00377B91" w:rsidP="00377B91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377B91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- </w:t>
            </w:r>
            <w:r w:rsidRPr="00377B91">
              <w:rPr>
                <w:rFonts w:ascii="TH SarabunPSK" w:hAnsi="TH SarabunPSK" w:cs="TH SarabunPSK" w:hint="cs"/>
                <w:sz w:val="28"/>
                <w:cs/>
              </w:rPr>
              <w:t>เจ้าพนักงานจัดเก็บรายได้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๒-๔/๕</w:t>
            </w:r>
          </w:p>
        </w:tc>
        <w:tc>
          <w:tcPr>
            <w:tcW w:w="1134" w:type="dxa"/>
          </w:tcPr>
          <w:p w:rsidR="00377B91" w:rsidRDefault="00377B91" w:rsidP="00A860CD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377B91">
            <w:pPr>
              <w:jc w:val="center"/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Default="00377B91" w:rsidP="00377B91">
            <w:pPr>
              <w:jc w:val="center"/>
            </w:pPr>
            <w:r w:rsidRPr="00F23CF8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377B91">
            <w:pPr>
              <w:jc w:val="center"/>
            </w:pPr>
            <w:r w:rsidRPr="00F23CF8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791" w:type="dxa"/>
          </w:tcPr>
          <w:p w:rsidR="00377B91" w:rsidRDefault="00377B91" w:rsidP="007B08FB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ลูกจ้างประจำ(กองคลัง)</w:t>
            </w:r>
          </w:p>
        </w:tc>
        <w:tc>
          <w:tcPr>
            <w:tcW w:w="1134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เจ้าหน้าที่การเงินและบัญชี</w:t>
            </w:r>
          </w:p>
        </w:tc>
        <w:tc>
          <w:tcPr>
            <w:tcW w:w="1134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เจ้าหน้าที่จัดเก็บรายได้</w:t>
            </w:r>
          </w:p>
        </w:tc>
        <w:tc>
          <w:tcPr>
            <w:tcW w:w="1134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กองช่าง</w:t>
            </w:r>
          </w:p>
        </w:tc>
        <w:tc>
          <w:tcPr>
            <w:tcW w:w="1134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ผู้อำนวยการกองช่าง</w:t>
            </w:r>
          </w:p>
        </w:tc>
        <w:tc>
          <w:tcPr>
            <w:tcW w:w="1134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(นักบริหารงานช่าง ๗)</w:t>
            </w:r>
          </w:p>
        </w:tc>
        <w:tc>
          <w:tcPr>
            <w:tcW w:w="1134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นายช่างโยธา ๒-๔/๕</w:t>
            </w:r>
          </w:p>
        </w:tc>
        <w:tc>
          <w:tcPr>
            <w:tcW w:w="1134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ช่างโยธา ๑-๓/๔</w:t>
            </w:r>
          </w:p>
        </w:tc>
        <w:tc>
          <w:tcPr>
            <w:tcW w:w="1134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+</w:t>
            </w: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C13BE2" w:rsidRDefault="00377B91" w:rsidP="00273518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- ช่างไฟฟ้า ๑-๓/๔</w:t>
            </w:r>
          </w:p>
        </w:tc>
        <w:tc>
          <w:tcPr>
            <w:tcW w:w="1134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</w:tc>
        <w:tc>
          <w:tcPr>
            <w:tcW w:w="791" w:type="dxa"/>
          </w:tcPr>
          <w:p w:rsidR="00377B91" w:rsidRPr="00C13BE2" w:rsidRDefault="00B8644F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A860CD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-๑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377B91" w:rsidTr="00527A48">
        <w:tc>
          <w:tcPr>
            <w:tcW w:w="4395" w:type="dxa"/>
          </w:tcPr>
          <w:p w:rsidR="00377B91" w:rsidRPr="008A2CBA" w:rsidRDefault="00377B91" w:rsidP="008A2CB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34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๒๔</w:t>
            </w: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๒๑</w:t>
            </w: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๒๔</w:t>
            </w: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๒๔</w:t>
            </w: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791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๐</w:t>
            </w:r>
          </w:p>
        </w:tc>
        <w:tc>
          <w:tcPr>
            <w:tcW w:w="1015" w:type="dxa"/>
          </w:tcPr>
          <w:p w:rsidR="00377B91" w:rsidRPr="00C13BE2" w:rsidRDefault="00377B91" w:rsidP="0027351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273518" w:rsidRPr="00273518" w:rsidRDefault="00273518" w:rsidP="00273518">
      <w:pPr>
        <w:jc w:val="center"/>
        <w:rPr>
          <w:rFonts w:ascii="TH SarabunPSK" w:hAnsi="TH SarabunPSK" w:cs="TH SarabunPSK"/>
          <w:sz w:val="32"/>
          <w:szCs w:val="32"/>
        </w:rPr>
        <w:sectPr w:rsidR="00273518" w:rsidRPr="00273518" w:rsidSect="00546B2C">
          <w:pgSz w:w="12240" w:h="15840"/>
          <w:pgMar w:top="1134" w:right="567" w:bottom="567" w:left="1418" w:header="720" w:footer="720" w:gutter="0"/>
          <w:cols w:space="708"/>
          <w:docGrid w:linePitch="360"/>
        </w:sectPr>
      </w:pPr>
    </w:p>
    <w:p w:rsidR="00B51807" w:rsidRDefault="003D020D" w:rsidP="00B001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D020D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81" type="#_x0000_t202" style="position:absolute;left:0;text-align:left;margin-left:738.35pt;margin-top:-12.3pt;width:31.1pt;height:28.8pt;z-index:251709440" o:allowincell="f" filled="f" stroked="f">
            <v:textbox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๑๒</w:t>
                  </w:r>
                </w:p>
              </w:txbxContent>
            </v:textbox>
          </v:shape>
        </w:pict>
      </w:r>
      <w:r w:rsidR="00B001C1">
        <w:rPr>
          <w:rFonts w:ascii="TH SarabunPSK" w:hAnsi="TH SarabunPSK" w:cs="TH SarabunPSK" w:hint="cs"/>
          <w:b/>
          <w:bCs/>
          <w:sz w:val="36"/>
          <w:szCs w:val="36"/>
          <w:cs/>
        </w:rPr>
        <w:t>๙. ภาระค่าใช้จ่ายเกี่ยวกับเงินเดือนและค่าตอบแทนอื่น</w:t>
      </w:r>
    </w:p>
    <w:p w:rsidR="00741E02" w:rsidRDefault="00B001C1" w:rsidP="00B001C1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การวิเคราะห์การกำหนดอัตรากำลังเพิ่มของพนักงานส่วนตำบล  องค์การบริหารส่วนตำบลท่ายาง  อำเภอทุ่งใหญ่  จังหวัดนครศรีธรรมราช</w:t>
      </w:r>
    </w:p>
    <w:tbl>
      <w:tblPr>
        <w:tblStyle w:val="a3"/>
        <w:tblW w:w="15594" w:type="dxa"/>
        <w:tblInd w:w="-318" w:type="dxa"/>
        <w:tblLayout w:type="fixed"/>
        <w:tblLook w:val="04A0"/>
      </w:tblPr>
      <w:tblGrid>
        <w:gridCol w:w="534"/>
        <w:gridCol w:w="2727"/>
        <w:gridCol w:w="1027"/>
        <w:gridCol w:w="850"/>
        <w:gridCol w:w="850"/>
        <w:gridCol w:w="1242"/>
        <w:gridCol w:w="413"/>
        <w:gridCol w:w="425"/>
        <w:gridCol w:w="425"/>
        <w:gridCol w:w="1113"/>
        <w:gridCol w:w="1134"/>
        <w:gridCol w:w="1029"/>
        <w:gridCol w:w="1239"/>
        <w:gridCol w:w="1276"/>
        <w:gridCol w:w="1310"/>
      </w:tblGrid>
      <w:tr w:rsidR="00AD2403" w:rsidTr="00B75844">
        <w:tc>
          <w:tcPr>
            <w:tcW w:w="534" w:type="dxa"/>
            <w:vMerge w:val="restart"/>
            <w:vAlign w:val="center"/>
          </w:tcPr>
          <w:p w:rsidR="006E7DD9" w:rsidRPr="008806F9" w:rsidRDefault="006E7DD9" w:rsidP="004743C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2727" w:type="dxa"/>
            <w:vMerge w:val="restart"/>
            <w:vAlign w:val="center"/>
          </w:tcPr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ชื่อสายงาน</w:t>
            </w:r>
          </w:p>
        </w:tc>
        <w:tc>
          <w:tcPr>
            <w:tcW w:w="1027" w:type="dxa"/>
            <w:vMerge w:val="restart"/>
            <w:vAlign w:val="center"/>
          </w:tcPr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ระดับตำแหน่ง</w:t>
            </w:r>
          </w:p>
        </w:tc>
        <w:tc>
          <w:tcPr>
            <w:tcW w:w="850" w:type="dxa"/>
            <w:vMerge w:val="restart"/>
            <w:vAlign w:val="center"/>
          </w:tcPr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จำนวนทั้งหมด</w:t>
            </w:r>
          </w:p>
        </w:tc>
        <w:tc>
          <w:tcPr>
            <w:tcW w:w="2092" w:type="dxa"/>
            <w:gridSpan w:val="2"/>
          </w:tcPr>
          <w:p w:rsidR="006E7DD9" w:rsidRPr="008806F9" w:rsidRDefault="006E7DD9" w:rsidP="00B001C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จำนวนที่มีอยู่</w:t>
            </w:r>
          </w:p>
        </w:tc>
        <w:tc>
          <w:tcPr>
            <w:tcW w:w="1263" w:type="dxa"/>
            <w:gridSpan w:val="3"/>
          </w:tcPr>
          <w:p w:rsidR="006E7DD9" w:rsidRPr="008806F9" w:rsidRDefault="006E7DD9" w:rsidP="00B001C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กำลังคนที่ต้องการเพิ่ม</w:t>
            </w:r>
          </w:p>
        </w:tc>
        <w:tc>
          <w:tcPr>
            <w:tcW w:w="3276" w:type="dxa"/>
            <w:gridSpan w:val="3"/>
          </w:tcPr>
          <w:p w:rsidR="006E7DD9" w:rsidRPr="008806F9" w:rsidRDefault="006E7DD9" w:rsidP="00B001C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ภาระค่าใช้จ่ายเพิ่มขึ้น</w:t>
            </w:r>
          </w:p>
        </w:tc>
        <w:tc>
          <w:tcPr>
            <w:tcW w:w="3825" w:type="dxa"/>
            <w:gridSpan w:val="3"/>
          </w:tcPr>
          <w:p w:rsidR="006E7DD9" w:rsidRPr="008806F9" w:rsidRDefault="006E7DD9" w:rsidP="00B001C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ค่าใช้จ่ายรวม</w:t>
            </w:r>
          </w:p>
        </w:tc>
      </w:tr>
      <w:tr w:rsidR="00AD2403" w:rsidTr="00B75844">
        <w:trPr>
          <w:cantSplit/>
          <w:trHeight w:val="1134"/>
        </w:trPr>
        <w:tc>
          <w:tcPr>
            <w:tcW w:w="534" w:type="dxa"/>
            <w:vMerge/>
          </w:tcPr>
          <w:p w:rsidR="006E7DD9" w:rsidRPr="008806F9" w:rsidRDefault="006E7DD9" w:rsidP="004743C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727" w:type="dxa"/>
            <w:vMerge/>
          </w:tcPr>
          <w:p w:rsidR="006E7DD9" w:rsidRPr="008806F9" w:rsidRDefault="006E7DD9" w:rsidP="00B001C1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27" w:type="dxa"/>
            <w:vMerge/>
          </w:tcPr>
          <w:p w:rsidR="006E7DD9" w:rsidRPr="008806F9" w:rsidRDefault="006E7DD9" w:rsidP="00B001C1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  <w:vMerge/>
          </w:tcPr>
          <w:p w:rsidR="006E7DD9" w:rsidRPr="008806F9" w:rsidRDefault="006E7DD9" w:rsidP="00B001C1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50" w:type="dxa"/>
          </w:tcPr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จำนวนคน</w:t>
            </w:r>
          </w:p>
        </w:tc>
        <w:tc>
          <w:tcPr>
            <w:tcW w:w="1242" w:type="dxa"/>
          </w:tcPr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จำนวนเงิน</w:t>
            </w:r>
          </w:p>
        </w:tc>
        <w:tc>
          <w:tcPr>
            <w:tcW w:w="413" w:type="dxa"/>
            <w:textDirection w:val="btLr"/>
            <w:vAlign w:val="bottom"/>
          </w:tcPr>
          <w:p w:rsidR="006E7DD9" w:rsidRPr="008806F9" w:rsidRDefault="006E7DD9" w:rsidP="00D477A4">
            <w:pPr>
              <w:ind w:left="113" w:right="113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๒๕๕๕</w:t>
            </w:r>
          </w:p>
        </w:tc>
        <w:tc>
          <w:tcPr>
            <w:tcW w:w="425" w:type="dxa"/>
            <w:textDirection w:val="btLr"/>
            <w:vAlign w:val="bottom"/>
          </w:tcPr>
          <w:p w:rsidR="006E7DD9" w:rsidRPr="008806F9" w:rsidRDefault="006E7DD9" w:rsidP="00D477A4">
            <w:pPr>
              <w:ind w:left="113" w:right="113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๒๕๕๖</w:t>
            </w:r>
          </w:p>
        </w:tc>
        <w:tc>
          <w:tcPr>
            <w:tcW w:w="425" w:type="dxa"/>
            <w:textDirection w:val="btLr"/>
            <w:vAlign w:val="bottom"/>
          </w:tcPr>
          <w:p w:rsidR="006E7DD9" w:rsidRPr="008806F9" w:rsidRDefault="006E7DD9" w:rsidP="00D477A4">
            <w:pPr>
              <w:ind w:left="113" w:right="113"/>
              <w:rPr>
                <w:rFonts w:ascii="TH SarabunPSK" w:hAnsi="TH SarabunPSK" w:cs="TH SarabunPSK"/>
                <w:sz w:val="28"/>
                <w:cs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๒๕๕๗</w:t>
            </w:r>
          </w:p>
        </w:tc>
        <w:tc>
          <w:tcPr>
            <w:tcW w:w="1113" w:type="dxa"/>
          </w:tcPr>
          <w:p w:rsidR="00AD2403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พ.ศ.</w:t>
            </w:r>
          </w:p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๒๕๕๕</w:t>
            </w:r>
          </w:p>
        </w:tc>
        <w:tc>
          <w:tcPr>
            <w:tcW w:w="1134" w:type="dxa"/>
          </w:tcPr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พ.ศ.๒๕๕๖</w:t>
            </w:r>
          </w:p>
        </w:tc>
        <w:tc>
          <w:tcPr>
            <w:tcW w:w="1029" w:type="dxa"/>
          </w:tcPr>
          <w:p w:rsidR="006E7DD9" w:rsidRPr="008806F9" w:rsidRDefault="006E7DD9" w:rsidP="006E7D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พ.ศ.๒๕๕๗</w:t>
            </w:r>
          </w:p>
        </w:tc>
        <w:tc>
          <w:tcPr>
            <w:tcW w:w="1239" w:type="dxa"/>
          </w:tcPr>
          <w:p w:rsidR="004743C4" w:rsidRPr="008806F9" w:rsidRDefault="006E7DD9" w:rsidP="00AD24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พ.ศ.</w:t>
            </w:r>
          </w:p>
          <w:p w:rsidR="006E7DD9" w:rsidRPr="008806F9" w:rsidRDefault="006E7DD9" w:rsidP="00AD24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๒๕๕๕</w:t>
            </w:r>
          </w:p>
        </w:tc>
        <w:tc>
          <w:tcPr>
            <w:tcW w:w="1276" w:type="dxa"/>
          </w:tcPr>
          <w:p w:rsidR="004743C4" w:rsidRPr="008806F9" w:rsidRDefault="006E7DD9" w:rsidP="00AD24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พ.ศ.</w:t>
            </w:r>
          </w:p>
          <w:p w:rsidR="006E7DD9" w:rsidRPr="008806F9" w:rsidRDefault="006E7DD9" w:rsidP="00AD24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๒๕๕๖</w:t>
            </w:r>
          </w:p>
        </w:tc>
        <w:tc>
          <w:tcPr>
            <w:tcW w:w="1310" w:type="dxa"/>
          </w:tcPr>
          <w:p w:rsidR="004743C4" w:rsidRPr="008806F9" w:rsidRDefault="006E7DD9" w:rsidP="00AD24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พ.ศ.</w:t>
            </w:r>
          </w:p>
          <w:p w:rsidR="006E7DD9" w:rsidRPr="008806F9" w:rsidRDefault="006E7DD9" w:rsidP="00AD240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806F9">
              <w:rPr>
                <w:rFonts w:ascii="TH SarabunPSK" w:hAnsi="TH SarabunPSK" w:cs="TH SarabunPSK" w:hint="cs"/>
                <w:sz w:val="28"/>
                <w:cs/>
              </w:rPr>
              <w:t>๒๕๕๗</w:t>
            </w:r>
          </w:p>
        </w:tc>
      </w:tr>
      <w:tr w:rsidR="004743C4" w:rsidTr="00B75844">
        <w:tc>
          <w:tcPr>
            <w:tcW w:w="534" w:type="dxa"/>
          </w:tcPr>
          <w:p w:rsidR="00B001C1" w:rsidRPr="00AD2403" w:rsidRDefault="006E7DD9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2727" w:type="dxa"/>
          </w:tcPr>
          <w:p w:rsidR="00B001C1" w:rsidRPr="00AD2403" w:rsidRDefault="006E7DD9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นักบริหารงาน อบต.</w:t>
            </w:r>
          </w:p>
        </w:tc>
        <w:tc>
          <w:tcPr>
            <w:tcW w:w="1027" w:type="dxa"/>
          </w:tcPr>
          <w:p w:rsidR="00B001C1" w:rsidRPr="00AD2403" w:rsidRDefault="006E7DD9" w:rsidP="006E7DD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</w:p>
        </w:tc>
        <w:tc>
          <w:tcPr>
            <w:tcW w:w="850" w:type="dxa"/>
          </w:tcPr>
          <w:p w:rsidR="00B001C1" w:rsidRPr="00AD2403" w:rsidRDefault="006E7DD9" w:rsidP="006E7DD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001C1" w:rsidRPr="00AD2403" w:rsidRDefault="006E7DD9" w:rsidP="006E7DD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001C1" w:rsidRPr="00AD2403" w:rsidRDefault="00D656D6" w:rsidP="006E7DD9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๒๗๑,๔๔๐,</w:t>
            </w:r>
          </w:p>
        </w:tc>
        <w:tc>
          <w:tcPr>
            <w:tcW w:w="413" w:type="dxa"/>
          </w:tcPr>
          <w:p w:rsidR="00B001C1" w:rsidRPr="00AD2403" w:rsidRDefault="006E7DD9" w:rsidP="006E7DD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001C1" w:rsidRPr="00AD2403" w:rsidRDefault="006E7DD9" w:rsidP="006E7DD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001C1" w:rsidRPr="00AD2403" w:rsidRDefault="006E7DD9" w:rsidP="006E7DD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001C1" w:rsidRPr="00D656D6" w:rsidRDefault="00B75844" w:rsidP="006E7D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๑๑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๑๖๐</w:t>
            </w:r>
          </w:p>
        </w:tc>
        <w:tc>
          <w:tcPr>
            <w:tcW w:w="1134" w:type="dxa"/>
          </w:tcPr>
          <w:p w:rsidR="00B001C1" w:rsidRPr="00AD2403" w:rsidRDefault="00B75844" w:rsidP="006E7DD9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๑๑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๒๘๐</w:t>
            </w:r>
          </w:p>
        </w:tc>
        <w:tc>
          <w:tcPr>
            <w:tcW w:w="1029" w:type="dxa"/>
          </w:tcPr>
          <w:p w:rsidR="00B001C1" w:rsidRPr="00AD2403" w:rsidRDefault="00B75844" w:rsidP="006E7DD9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๑๑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๗๖๐</w:t>
            </w:r>
          </w:p>
        </w:tc>
        <w:tc>
          <w:tcPr>
            <w:tcW w:w="1239" w:type="dxa"/>
          </w:tcPr>
          <w:p w:rsidR="00B001C1" w:rsidRPr="00AD2403" w:rsidRDefault="00B75844" w:rsidP="006E7DD9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๒๘๒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๖๐๐</w:t>
            </w:r>
          </w:p>
        </w:tc>
        <w:tc>
          <w:tcPr>
            <w:tcW w:w="1276" w:type="dxa"/>
          </w:tcPr>
          <w:p w:rsidR="00B001C1" w:rsidRPr="00AD2403" w:rsidRDefault="00B75844" w:rsidP="006E7DD9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๒๙๓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๘๘๐</w:t>
            </w:r>
          </w:p>
        </w:tc>
        <w:tc>
          <w:tcPr>
            <w:tcW w:w="1310" w:type="dxa"/>
          </w:tcPr>
          <w:p w:rsidR="00B001C1" w:rsidRPr="00AD2403" w:rsidRDefault="00B75844" w:rsidP="006E7DD9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๓๐๕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๖๔๐</w:t>
            </w:r>
          </w:p>
        </w:tc>
      </w:tr>
      <w:tr w:rsidR="004743C4" w:rsidTr="00B75844">
        <w:tc>
          <w:tcPr>
            <w:tcW w:w="534" w:type="dxa"/>
          </w:tcPr>
          <w:p w:rsidR="00B001C1" w:rsidRPr="00AD2403" w:rsidRDefault="00B001C1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727" w:type="dxa"/>
          </w:tcPr>
          <w:p w:rsidR="00B001C1" w:rsidRPr="00AD2403" w:rsidRDefault="004743C4" w:rsidP="00B001C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AD2403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สำนักงานปลัด  อบต.</w:t>
            </w:r>
          </w:p>
        </w:tc>
        <w:tc>
          <w:tcPr>
            <w:tcW w:w="1027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3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13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29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9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10" w:type="dxa"/>
          </w:tcPr>
          <w:p w:rsidR="00B001C1" w:rsidRPr="00AD2403" w:rsidRDefault="00B001C1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4743C4" w:rsidTr="00B75844">
        <w:tc>
          <w:tcPr>
            <w:tcW w:w="534" w:type="dxa"/>
          </w:tcPr>
          <w:p w:rsidR="00B001C1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</w:tc>
        <w:tc>
          <w:tcPr>
            <w:tcW w:w="2727" w:type="dxa"/>
          </w:tcPr>
          <w:p w:rsidR="004743C4" w:rsidRPr="00AD2403" w:rsidRDefault="004743C4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นักบริหารงานทั่วไป</w:t>
            </w:r>
          </w:p>
        </w:tc>
        <w:tc>
          <w:tcPr>
            <w:tcW w:w="1027" w:type="dxa"/>
          </w:tcPr>
          <w:p w:rsidR="00B001C1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๖</w:t>
            </w:r>
          </w:p>
        </w:tc>
        <w:tc>
          <w:tcPr>
            <w:tcW w:w="850" w:type="dxa"/>
          </w:tcPr>
          <w:p w:rsidR="00B001C1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001C1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242" w:type="dxa"/>
          </w:tcPr>
          <w:p w:rsidR="00B001C1" w:rsidRPr="00AD2403" w:rsidRDefault="00D656D6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๒๕๒,๒๔๐</w:t>
            </w:r>
          </w:p>
        </w:tc>
        <w:tc>
          <w:tcPr>
            <w:tcW w:w="413" w:type="dxa"/>
          </w:tcPr>
          <w:p w:rsidR="00B001C1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001C1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001C1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001C1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๙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๐๐๐</w:t>
            </w:r>
          </w:p>
        </w:tc>
        <w:tc>
          <w:tcPr>
            <w:tcW w:w="1134" w:type="dxa"/>
          </w:tcPr>
          <w:p w:rsidR="00B001C1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๙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๐๐๐</w:t>
            </w:r>
          </w:p>
        </w:tc>
        <w:tc>
          <w:tcPr>
            <w:tcW w:w="1029" w:type="dxa"/>
          </w:tcPr>
          <w:p w:rsidR="00B001C1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๙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๒๔๐</w:t>
            </w:r>
          </w:p>
        </w:tc>
        <w:tc>
          <w:tcPr>
            <w:tcW w:w="1239" w:type="dxa"/>
          </w:tcPr>
          <w:p w:rsidR="00B001C1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๒๖๑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๒๔๐</w:t>
            </w:r>
          </w:p>
        </w:tc>
        <w:tc>
          <w:tcPr>
            <w:tcW w:w="1276" w:type="dxa"/>
          </w:tcPr>
          <w:p w:rsidR="00B001C1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๒๗๐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๒๔๐</w:t>
            </w:r>
          </w:p>
        </w:tc>
        <w:tc>
          <w:tcPr>
            <w:tcW w:w="1310" w:type="dxa"/>
          </w:tcPr>
          <w:p w:rsidR="00B001C1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๒๗๙</w:t>
            </w:r>
            <w:r w:rsidR="00D656D6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๔๘๐</w:t>
            </w:r>
          </w:p>
        </w:tc>
      </w:tr>
      <w:tr w:rsidR="004743C4" w:rsidTr="00B75844">
        <w:tc>
          <w:tcPr>
            <w:tcW w:w="534" w:type="dxa"/>
          </w:tcPr>
          <w:p w:rsidR="004743C4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๓</w:t>
            </w:r>
          </w:p>
        </w:tc>
        <w:tc>
          <w:tcPr>
            <w:tcW w:w="2727" w:type="dxa"/>
          </w:tcPr>
          <w:p w:rsidR="004743C4" w:rsidRPr="00AD2403" w:rsidRDefault="004743C4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เจ้าหน้าที่วิเคราะห์นโยบายและแผน</w:t>
            </w:r>
          </w:p>
        </w:tc>
        <w:tc>
          <w:tcPr>
            <w:tcW w:w="1027" w:type="dxa"/>
          </w:tcPr>
          <w:p w:rsidR="004743C4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</w:p>
        </w:tc>
        <w:tc>
          <w:tcPr>
            <w:tcW w:w="850" w:type="dxa"/>
          </w:tcPr>
          <w:p w:rsidR="004743C4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4743C4" w:rsidRPr="00AD2403" w:rsidRDefault="004743C4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4743C4" w:rsidRPr="00AD2403" w:rsidRDefault="00D656D6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๑๕๔,๐๘๐</w:t>
            </w:r>
          </w:p>
        </w:tc>
        <w:tc>
          <w:tcPr>
            <w:tcW w:w="413" w:type="dxa"/>
          </w:tcPr>
          <w:p w:rsidR="004743C4" w:rsidRPr="00AD2403" w:rsidRDefault="004743C4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4743C4" w:rsidRPr="00AD2403" w:rsidRDefault="004743C4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4743C4" w:rsidRPr="00AD2403" w:rsidRDefault="004743C4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4743C4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๕๖๐</w:t>
            </w:r>
          </w:p>
        </w:tc>
        <w:tc>
          <w:tcPr>
            <w:tcW w:w="1134" w:type="dxa"/>
          </w:tcPr>
          <w:p w:rsidR="004743C4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๒๐๐</w:t>
            </w:r>
          </w:p>
        </w:tc>
        <w:tc>
          <w:tcPr>
            <w:tcW w:w="1029" w:type="dxa"/>
          </w:tcPr>
          <w:p w:rsidR="004743C4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๓๒๐</w:t>
            </w:r>
          </w:p>
        </w:tc>
        <w:tc>
          <w:tcPr>
            <w:tcW w:w="1239" w:type="dxa"/>
          </w:tcPr>
          <w:p w:rsidR="004743C4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๑๖๑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๖๔๐</w:t>
            </w:r>
          </w:p>
        </w:tc>
        <w:tc>
          <w:tcPr>
            <w:tcW w:w="1276" w:type="dxa"/>
          </w:tcPr>
          <w:p w:rsidR="004743C4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๑๖๘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๘๔๐</w:t>
            </w:r>
          </w:p>
        </w:tc>
        <w:tc>
          <w:tcPr>
            <w:tcW w:w="1310" w:type="dxa"/>
          </w:tcPr>
          <w:p w:rsidR="004743C4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๑๗๖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๑๖๐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๔</w:t>
            </w:r>
          </w:p>
        </w:tc>
        <w:tc>
          <w:tcPr>
            <w:tcW w:w="2727" w:type="dxa"/>
          </w:tcPr>
          <w:p w:rsidR="00B71EE7" w:rsidRPr="00AD2403" w:rsidRDefault="00B71EE7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นิติกร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๑๕๔,๐๘๐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๕๖๐</w:t>
            </w:r>
          </w:p>
        </w:tc>
        <w:tc>
          <w:tcPr>
            <w:tcW w:w="1134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๒๐๐</w:t>
            </w:r>
          </w:p>
        </w:tc>
        <w:tc>
          <w:tcPr>
            <w:tcW w:w="1029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๓๒๐</w:t>
            </w:r>
          </w:p>
        </w:tc>
        <w:tc>
          <w:tcPr>
            <w:tcW w:w="1239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๑๖๑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๖๔๐</w:t>
            </w:r>
          </w:p>
        </w:tc>
        <w:tc>
          <w:tcPr>
            <w:tcW w:w="1276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๑๖๘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๘๔๐</w:t>
            </w:r>
          </w:p>
        </w:tc>
        <w:tc>
          <w:tcPr>
            <w:tcW w:w="1310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๑๗๖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๑๖๐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</w:p>
        </w:tc>
        <w:tc>
          <w:tcPr>
            <w:tcW w:w="2727" w:type="dxa"/>
          </w:tcPr>
          <w:p w:rsidR="00B71EE7" w:rsidRPr="00AD2403" w:rsidRDefault="00B71EE7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นักพัฒนาชุมชน</w:t>
            </w:r>
          </w:p>
        </w:tc>
        <w:tc>
          <w:tcPr>
            <w:tcW w:w="1027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๑๔๓,๐๔๐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๓๒๐</w:t>
            </w:r>
          </w:p>
        </w:tc>
        <w:tc>
          <w:tcPr>
            <w:tcW w:w="1134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๕๖๐</w:t>
            </w:r>
          </w:p>
        </w:tc>
        <w:tc>
          <w:tcPr>
            <w:tcW w:w="1029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239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๑๕๐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๓๖๐</w:t>
            </w:r>
          </w:p>
        </w:tc>
        <w:tc>
          <w:tcPr>
            <w:tcW w:w="1276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๑๕๗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๙๒๐</w:t>
            </w:r>
          </w:p>
        </w:tc>
        <w:tc>
          <w:tcPr>
            <w:tcW w:w="1310" w:type="dxa"/>
          </w:tcPr>
          <w:p w:rsidR="00B71EE7" w:rsidRPr="00AD2403" w:rsidRDefault="00B75844" w:rsidP="00DB3528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๑๖๕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๒๔๐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๖</w:t>
            </w:r>
          </w:p>
        </w:tc>
        <w:tc>
          <w:tcPr>
            <w:tcW w:w="2727" w:type="dxa"/>
          </w:tcPr>
          <w:p w:rsidR="00B71EE7" w:rsidRPr="00AD2403" w:rsidRDefault="00B71EE7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เจ้าพนักงานธุรการ</w:t>
            </w:r>
          </w:p>
        </w:tc>
        <w:tc>
          <w:tcPr>
            <w:tcW w:w="1027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๓</w:t>
            </w: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๑๐๙,๖๘๐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๘๐๐</w:t>
            </w:r>
          </w:p>
        </w:tc>
        <w:tc>
          <w:tcPr>
            <w:tcW w:w="1134" w:type="dxa"/>
          </w:tcPr>
          <w:p w:rsidR="00B71EE7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๙๒๐</w:t>
            </w:r>
          </w:p>
        </w:tc>
        <w:tc>
          <w:tcPr>
            <w:tcW w:w="1029" w:type="dxa"/>
          </w:tcPr>
          <w:p w:rsidR="00B71EE7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๘๐๐</w:t>
            </w:r>
          </w:p>
        </w:tc>
        <w:tc>
          <w:tcPr>
            <w:tcW w:w="1239" w:type="dxa"/>
          </w:tcPr>
          <w:p w:rsidR="00B71EE7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๔๘๐</w:t>
            </w:r>
          </w:p>
        </w:tc>
        <w:tc>
          <w:tcPr>
            <w:tcW w:w="1276" w:type="dxa"/>
          </w:tcPr>
          <w:p w:rsidR="00B71EE7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๑๑๙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๔๐๐</w:t>
            </w:r>
          </w:p>
        </w:tc>
        <w:tc>
          <w:tcPr>
            <w:tcW w:w="1310" w:type="dxa"/>
          </w:tcPr>
          <w:p w:rsidR="00B71EE7" w:rsidRPr="00AD2403" w:rsidRDefault="00B75844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๑๒๔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๒๐๐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727" w:type="dxa"/>
          </w:tcPr>
          <w:p w:rsidR="00B71EE7" w:rsidRPr="00AD2403" w:rsidRDefault="00B71EE7" w:rsidP="00B001C1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AD2403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ส่วนการคลัง</w:t>
            </w:r>
          </w:p>
        </w:tc>
        <w:tc>
          <w:tcPr>
            <w:tcW w:w="1027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3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13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29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9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10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</w:p>
        </w:tc>
        <w:tc>
          <w:tcPr>
            <w:tcW w:w="2727" w:type="dxa"/>
          </w:tcPr>
          <w:p w:rsidR="00B71EE7" w:rsidRPr="00AD2403" w:rsidRDefault="00B71EE7" w:rsidP="00B001C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นักบริหารงานคลั</w:t>
            </w:r>
            <w:r w:rsidR="00B75844">
              <w:rPr>
                <w:rFonts w:ascii="TH SarabunPSK" w:hAnsi="TH SarabunPSK" w:cs="TH SarabunPSK" w:hint="cs"/>
                <w:sz w:val="26"/>
                <w:szCs w:val="26"/>
                <w:cs/>
              </w:rPr>
              <w:t>ง</w:t>
            </w:r>
          </w:p>
        </w:tc>
        <w:tc>
          <w:tcPr>
            <w:tcW w:w="1027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4743C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๓๒๙,๗๖๐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๑๒,๙๖๐</w:t>
            </w:r>
          </w:p>
        </w:tc>
        <w:tc>
          <w:tcPr>
            <w:tcW w:w="1134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๑๓,๔๔๐</w:t>
            </w:r>
          </w:p>
        </w:tc>
        <w:tc>
          <w:tcPr>
            <w:tcW w:w="1029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๑๓,๓๒๐</w:t>
            </w:r>
          </w:p>
        </w:tc>
        <w:tc>
          <w:tcPr>
            <w:tcW w:w="1239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๓๔๒,๗๒๐</w:t>
            </w:r>
          </w:p>
        </w:tc>
        <w:tc>
          <w:tcPr>
            <w:tcW w:w="1276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๓๕๖,๑๖๐</w:t>
            </w:r>
          </w:p>
        </w:tc>
        <w:tc>
          <w:tcPr>
            <w:tcW w:w="1310" w:type="dxa"/>
          </w:tcPr>
          <w:p w:rsidR="00B71EE7" w:rsidRPr="00AD2403" w:rsidRDefault="00B71EE7" w:rsidP="004743C4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๓๖๙,๔๘๐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๘</w:t>
            </w: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เจ้าหน้าที่พัสดุ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๕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๑๓๕,๗๒๐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๕๖๐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๑๔๓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๐๔๐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๑๕๐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๓๖๐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๑๕๗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๙๒๐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AD2403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ลูกจ้างประจำ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13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29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9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76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10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๙</w:t>
            </w: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เจ้าหน้าที่การเงินและบัญชี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๒๔๘,๐๔๐</w:t>
            </w:r>
          </w:p>
        </w:tc>
        <w:tc>
          <w:tcPr>
            <w:tcW w:w="413" w:type="dxa"/>
          </w:tcPr>
          <w:p w:rsidR="00B71EE7" w:rsidRPr="00AD2403" w:rsidRDefault="00B71EE7" w:rsidP="00FB5DD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FB5DD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FB5DD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๐๘๐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๒๐๐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๖๘๐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๒๕๘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๑๒๐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๒๖๘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๒๗๙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๐๐๐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๑๐</w:t>
            </w: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เจ้าหน้าที่จัดเก็บรายได้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๑๐๘,๗๒๐</w:t>
            </w:r>
          </w:p>
        </w:tc>
        <w:tc>
          <w:tcPr>
            <w:tcW w:w="413" w:type="dxa"/>
          </w:tcPr>
          <w:p w:rsidR="00B71EE7" w:rsidRPr="00AD2403" w:rsidRDefault="00B71EE7" w:rsidP="00FB5DD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FB5DD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FB5DD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๔๔๐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๘๘๐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๑๑๓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๑๖๐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๔๘๐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๑๒๐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๓๖๐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ส่วนโยธา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13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29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39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0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๑๑</w:t>
            </w: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นักบริหารงานช่าง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๗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๒๒๗,๔๐๐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๙๒๐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๑๖๐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๐๔๐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๒๓๘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๒๔๙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๔๘๐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๒๖๐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๕๒๐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๑๒</w:t>
            </w: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นายช่างโยธา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๓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๑๐๙,๖๘๐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๘๐๐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๙๒๐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๘๐๐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๔๘๐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๑๑๙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๔๐๐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๑๒๔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๒๐๐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๓</w:t>
            </w: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เจ้าพนักงานการประปา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๒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๙๕,๕๒๐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๙๖๐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๓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๘๔๐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๔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๙๙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๔๘๐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๑๐๓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๓๒๐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๑๐๗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๖๔๐</w:t>
            </w:r>
          </w:p>
        </w:tc>
      </w:tr>
      <w:tr w:rsidR="00B71EE7" w:rsidTr="00B75844">
        <w:tc>
          <w:tcPr>
            <w:tcW w:w="534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๔</w:t>
            </w:r>
          </w:p>
        </w:tc>
        <w:tc>
          <w:tcPr>
            <w:tcW w:w="2727" w:type="dxa"/>
          </w:tcPr>
          <w:p w:rsidR="00B71EE7" w:rsidRPr="00AD2403" w:rsidRDefault="00B71EE7" w:rsidP="00AD240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ช่างไฟฟ้า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๑ </w:t>
            </w:r>
            <w:r w:rsidRPr="00AD2403">
              <w:rPr>
                <w:rFonts w:ascii="TH SarabunPSK" w:hAnsi="TH SarabunPSK" w:cs="TH SarabunPSK"/>
                <w:sz w:val="26"/>
                <w:szCs w:val="26"/>
                <w:cs/>
              </w:rPr>
              <w:t>–</w:t>
            </w: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๓/๔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๑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๑๔๓,๘๒๐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๕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๖๔๐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๕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๘๘๐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๕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๘๘๐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๑๔๙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๔๖๐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๑๕๕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๓๔๐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๑๖๑</w:t>
            </w:r>
            <w:r w:rsidR="00B71EE7"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๒๒๐</w:t>
            </w:r>
          </w:p>
        </w:tc>
      </w:tr>
      <w:tr w:rsidR="00B71EE7" w:rsidTr="00B75844">
        <w:tc>
          <w:tcPr>
            <w:tcW w:w="3261" w:type="dxa"/>
            <w:gridSpan w:val="2"/>
          </w:tcPr>
          <w:p w:rsidR="00B71EE7" w:rsidRPr="00AD2403" w:rsidRDefault="00B71EE7" w:rsidP="00D477A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๑๕</w:t>
            </w: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๑๓</w:t>
            </w: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๒,๑๒๖,๔๖๐</w:t>
            </w: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</w:p>
        </w:tc>
        <w:tc>
          <w:tcPr>
            <w:tcW w:w="1113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๑๐๗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๕๒๐</w:t>
            </w:r>
          </w:p>
        </w:tc>
        <w:tc>
          <w:tcPr>
            <w:tcW w:w="1134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๑๐๘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๒๔๐</w:t>
            </w:r>
          </w:p>
        </w:tc>
        <w:tc>
          <w:tcPr>
            <w:tcW w:w="102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๑๐๘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๒๔๐</w:t>
            </w: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๕๙๐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๗๔๐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๖๙๘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๙๘๐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๘๐๗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๒๒๐</w:t>
            </w:r>
          </w:p>
        </w:tc>
      </w:tr>
      <w:tr w:rsidR="009A40E4" w:rsidTr="00B75844">
        <w:tc>
          <w:tcPr>
            <w:tcW w:w="3261" w:type="dxa"/>
            <w:gridSpan w:val="2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ค่าจ้างพนักงานจ้าง</w:t>
            </w:r>
          </w:p>
        </w:tc>
        <w:tc>
          <w:tcPr>
            <w:tcW w:w="1027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3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13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29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9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๗๖๔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๓๔๐</w:t>
            </w:r>
          </w:p>
        </w:tc>
        <w:tc>
          <w:tcPr>
            <w:tcW w:w="1276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๗๙๑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๒๔๔</w:t>
            </w:r>
          </w:p>
        </w:tc>
        <w:tc>
          <w:tcPr>
            <w:tcW w:w="1310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๘๑๘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๑๔๘</w:t>
            </w:r>
          </w:p>
        </w:tc>
      </w:tr>
      <w:tr w:rsidR="009A40E4" w:rsidTr="00B75844">
        <w:tc>
          <w:tcPr>
            <w:tcW w:w="3261" w:type="dxa"/>
            <w:gridSpan w:val="2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ประโยชน์ตอบแทนอื่น</w:t>
            </w:r>
          </w:p>
        </w:tc>
        <w:tc>
          <w:tcPr>
            <w:tcW w:w="1027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3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9A40E4" w:rsidRPr="00AD2403" w:rsidRDefault="009A40E4" w:rsidP="00FA279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13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29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9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๒๓๐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๙๖๐</w:t>
            </w:r>
          </w:p>
        </w:tc>
        <w:tc>
          <w:tcPr>
            <w:tcW w:w="1276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๒๕๗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๒๔๐</w:t>
            </w:r>
          </w:p>
        </w:tc>
        <w:tc>
          <w:tcPr>
            <w:tcW w:w="1310" w:type="dxa"/>
          </w:tcPr>
          <w:p w:rsidR="009A40E4" w:rsidRPr="00AD2403" w:rsidRDefault="009A40E4" w:rsidP="00FA279D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๒๘๓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๕๒๐</w:t>
            </w:r>
          </w:p>
        </w:tc>
      </w:tr>
      <w:tr w:rsidR="00B71EE7" w:rsidRPr="008806F9" w:rsidTr="00B75844">
        <w:tc>
          <w:tcPr>
            <w:tcW w:w="3261" w:type="dxa"/>
            <w:gridSpan w:val="2"/>
          </w:tcPr>
          <w:p w:rsidR="00B71EE7" w:rsidRPr="00AD2403" w:rsidRDefault="00B71EE7" w:rsidP="00D477A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AD2403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รวมไม่เกินร้อยละ  ๔๐</w:t>
            </w:r>
          </w:p>
        </w:tc>
        <w:tc>
          <w:tcPr>
            <w:tcW w:w="1027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50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42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13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B71EE7" w:rsidRPr="00AD2403" w:rsidRDefault="00B71EE7" w:rsidP="00AD240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13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029" w:type="dxa"/>
          </w:tcPr>
          <w:p w:rsidR="00B71EE7" w:rsidRPr="00AD2403" w:rsidRDefault="00B71EE7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239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๑๗</w:t>
            </w:r>
            <w:r>
              <w:rPr>
                <w:rFonts w:ascii="TH SarabunPSK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๐๓</w:t>
            </w:r>
          </w:p>
        </w:tc>
        <w:tc>
          <w:tcPr>
            <w:tcW w:w="1276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๑๗</w:t>
            </w:r>
            <w:r>
              <w:rPr>
                <w:rFonts w:ascii="TH SarabunPSK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๒๙</w:t>
            </w:r>
          </w:p>
        </w:tc>
        <w:tc>
          <w:tcPr>
            <w:tcW w:w="1310" w:type="dxa"/>
          </w:tcPr>
          <w:p w:rsidR="00B71EE7" w:rsidRPr="00AD2403" w:rsidRDefault="00B75844" w:rsidP="00AD2403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๑๗</w:t>
            </w:r>
            <w:r>
              <w:rPr>
                <w:rFonts w:ascii="TH SarabunPSK" w:hAnsi="TH SarabunPSK" w:cs="TH SarabunPSK"/>
                <w:sz w:val="26"/>
                <w:szCs w:val="26"/>
              </w:rPr>
              <w:t>.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๕๒</w:t>
            </w:r>
          </w:p>
        </w:tc>
      </w:tr>
    </w:tbl>
    <w:p w:rsidR="00990C0C" w:rsidRDefault="00990C0C" w:rsidP="00C65B1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990C0C" w:rsidRDefault="00990C0C" w:rsidP="00C65B1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C65B1D" w:rsidRDefault="00C65B1D" w:rsidP="00C65B1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741E02" w:rsidRDefault="003D020D" w:rsidP="006671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3D020D"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pict>
          <v:shape id="_x0000_s1082" type="#_x0000_t202" style="position:absolute;left:0;text-align:left;margin-left:730.6pt;margin-top:-12.05pt;width:31.1pt;height:28.8pt;z-index:251710464" o:allowincell="f" filled="f" stroked="f">
            <v:textbox style="mso-next-textbox:#_x0000_s1082"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๑๓</w:t>
                  </w:r>
                </w:p>
              </w:txbxContent>
            </v:textbox>
          </v:shape>
        </w:pict>
      </w:r>
      <w:r w:rsidR="00DB582C">
        <w:rPr>
          <w:rFonts w:ascii="TH SarabunPSK" w:hAnsi="TH SarabunPSK" w:cs="TH SarabunPSK" w:hint="cs"/>
          <w:b/>
          <w:bCs/>
          <w:sz w:val="36"/>
          <w:szCs w:val="36"/>
          <w:cs/>
        </w:rPr>
        <w:t>๑๐. แผนภูมิโครงสร้าง</w:t>
      </w:r>
      <w:r w:rsidR="00AD134B">
        <w:rPr>
          <w:rFonts w:ascii="TH SarabunPSK" w:hAnsi="TH SarabunPSK" w:cs="TH SarabunPSK" w:hint="cs"/>
          <w:b/>
          <w:bCs/>
          <w:sz w:val="36"/>
          <w:szCs w:val="36"/>
          <w:cs/>
        </w:rPr>
        <w:t>การแบบส่วนราชการตามแผนอัตรากำลัง</w:t>
      </w:r>
    </w:p>
    <w:p w:rsidR="00AD134B" w:rsidRDefault="00AD134B" w:rsidP="00B001C1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:rsidR="00AD134B" w:rsidRPr="00A860CD" w:rsidRDefault="00AD134B" w:rsidP="00B001C1">
      <w:pPr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p w:rsidR="00AD134B" w:rsidRPr="00A860CD" w:rsidRDefault="00AD134B" w:rsidP="00AD134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860CD">
        <w:rPr>
          <w:rFonts w:ascii="TH SarabunPSK" w:hAnsi="TH SarabunPSK" w:cs="TH SarabunPSK" w:hint="cs"/>
          <w:b/>
          <w:bCs/>
          <w:sz w:val="40"/>
          <w:szCs w:val="40"/>
          <w:cs/>
        </w:rPr>
        <w:t>โครงสร้างส่วนราชการองค์การบริหารส่วนตำบลท่ายาง</w:t>
      </w:r>
    </w:p>
    <w:p w:rsidR="00502C2A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27" type="#_x0000_t202" style="position:absolute;left:0;text-align:left;margin-left:237.1pt;margin-top:19.15pt;width:261.1pt;height:37.6pt;z-index:251658240">
            <v:textbox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ปลัด  อบต.</w:t>
                  </w:r>
                </w:p>
              </w:txbxContent>
            </v:textbox>
          </v:shape>
        </w:pict>
      </w:r>
    </w:p>
    <w:p w:rsidR="00502C2A" w:rsidRDefault="00502C2A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02C2A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28" type="#_x0000_t202" style="position:absolute;left:0;text-align:left;margin-left:236.75pt;margin-top:9.8pt;width:261.1pt;height:37.6pt;z-index:251659264">
            <v:textbox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นักบริหารงาน  อบต. ๗</w:t>
                  </w:r>
                </w:p>
              </w:txbxContent>
            </v:textbox>
          </v:shape>
        </w:pict>
      </w:r>
    </w:p>
    <w:p w:rsidR="00502C2A" w:rsidRDefault="00502C2A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53A55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4" type="#_x0000_t32" style="position:absolute;left:0;text-align:left;margin-left:368.4pt;margin-top:6.7pt;width:.75pt;height:23.7pt;z-index:251721728" o:connectortype="straight"/>
        </w:pict>
      </w:r>
    </w:p>
    <w:p w:rsidR="00053A55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92" type="#_x0000_t202" style="position:absolute;left:0;text-align:left;margin-left:235.45pt;margin-top:10.05pt;width:261.1pt;height:37.6pt;z-index:251719680">
            <v:textbox>
              <w:txbxContent>
                <w:p w:rsidR="00377B91" w:rsidRPr="00A860CD" w:rsidRDefault="00377B91" w:rsidP="00053A5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รอง</w:t>
                  </w: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ปลัด  อบต.</w:t>
                  </w:r>
                </w:p>
              </w:txbxContent>
            </v:textbox>
          </v:shape>
        </w:pict>
      </w:r>
    </w:p>
    <w:p w:rsidR="00053A55" w:rsidRDefault="00053A55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53A55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93" type="#_x0000_t202" style="position:absolute;left:0;text-align:left;margin-left:235.75pt;margin-top:7.2pt;width:261.1pt;height:37.6pt;z-index:251720704">
            <v:textbox>
              <w:txbxContent>
                <w:p w:rsidR="00377B91" w:rsidRPr="00A860CD" w:rsidRDefault="00377B91" w:rsidP="00053A5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นักบริหารงาน  อบต. ๖</w:t>
                  </w:r>
                </w:p>
              </w:txbxContent>
            </v:textbox>
          </v:shape>
        </w:pict>
      </w:r>
    </w:p>
    <w:p w:rsidR="00053A55" w:rsidRDefault="00053A55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02C2A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0" type="#_x0000_t32" style="position:absolute;left:0;text-align:left;margin-left:369.15pt;margin-top:4.1pt;width:.05pt;height:62.45pt;z-index:251670528" o:connectortype="straight"/>
        </w:pict>
      </w:r>
    </w:p>
    <w:p w:rsidR="00A860CD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2" type="#_x0000_t32" style="position:absolute;left:0;text-align:left;margin-left:624.15pt;margin-top:14.45pt;width:.75pt;height:31.75pt;z-index:251672576" o:connectortype="straight"/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1" type="#_x0000_t32" style="position:absolute;left:0;text-align:left;margin-left:123.9pt;margin-top:14.45pt;width:0;height:31.75pt;z-index:251671552" o:connectortype="straight"/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9" type="#_x0000_t32" style="position:absolute;left:0;text-align:left;margin-left:123.9pt;margin-top:14.45pt;width:501pt;height:0;z-index:251669504" o:connectortype="straight"/>
        </w:pict>
      </w: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3" type="#_x0000_t202" style="position:absolute;left:0;text-align:left;margin-left:530.2pt;margin-top:5.5pt;width:166.15pt;height:37.6pt;z-index:251664384">
            <v:textbox style="mso-next-textbox:#_x0000_s1033"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ส่วนโยธา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29" type="#_x0000_t202" style="position:absolute;left:0;text-align:left;margin-left:41.4pt;margin-top:5.5pt;width:166.15pt;height:37.6pt;z-index:251660288">
            <v:textbox style="mso-next-textbox:#_x0000_s1029"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สำนักงานปลัด  อบต.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1" type="#_x0000_t202" style="position:absolute;left:0;text-align:left;margin-left:285.7pt;margin-top:5.5pt;width:166.15pt;height:37.6pt;z-index:251662336">
            <v:textbox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ส่วนการคลัง</w:t>
                  </w:r>
                </w:p>
              </w:txbxContent>
            </v:textbox>
          </v:shape>
        </w:pict>
      </w:r>
    </w:p>
    <w:p w:rsidR="00A860CD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4" type="#_x0000_t202" style="position:absolute;left:0;text-align:left;margin-left:530.2pt;margin-top:19.55pt;width:166.15pt;height:37.6pt;z-index:251665408">
            <v:textbox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นักบริหารงานช่าง  ๗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0" type="#_x0000_t202" style="position:absolute;left:0;text-align:left;margin-left:41.7pt;margin-top:19.55pt;width:166.15pt;height:37.6pt;z-index:251661312">
            <v:textbox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นักบริหารงานทั่วไป  ๖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2" type="#_x0000_t202" style="position:absolute;left:0;text-align:left;margin-left:285.7pt;margin-top:19.55pt;width:166.15pt;height:37.6pt;z-index:251663360">
            <v:textbox>
              <w:txbxContent>
                <w:p w:rsidR="00377B91" w:rsidRPr="00A860CD" w:rsidRDefault="00377B91" w:rsidP="00502C2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นักบริหารงานคลัง  ๗</w:t>
                  </w:r>
                </w:p>
              </w:txbxContent>
            </v:textbox>
          </v:shape>
        </w:pict>
      </w: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6" type="#_x0000_t202" style="position:absolute;left:0;text-align:left;margin-left:41.7pt;margin-top:9.9pt;width:166.15pt;height:149.45pt;z-index:251666432">
            <v:textbox style="mso-next-textbox:#_x0000_s1036">
              <w:txbxContent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60C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งานบริหารทั่วไป</w:t>
                  </w:r>
                </w:p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60C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งานนโยบายและแผน</w:t>
                  </w:r>
                </w:p>
                <w:p w:rsidR="00377B91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60C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-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งานกฎหมายและคดี</w:t>
                  </w:r>
                </w:p>
                <w:p w:rsidR="00377B91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- งานการศึกษา  ศาสนาและ  </w:t>
                  </w:r>
                </w:p>
                <w:p w:rsidR="00377B91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 วัฒนธรรม</w:t>
                  </w:r>
                </w:p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งานสวัสดิการสังคมและพัฒนาชุมชน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8" type="#_x0000_t202" style="position:absolute;left:0;text-align:left;margin-left:530.2pt;margin-top:10pt;width:166.15pt;height:144.55pt;z-index:251668480">
            <v:textbox style="mso-next-textbox:#_x0000_s1038">
              <w:txbxContent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งานก่อสร้าง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37" type="#_x0000_t202" style="position:absolute;left:0;text-align:left;margin-left:285.7pt;margin-top:10pt;width:166.15pt;height:144.55pt;z-index:251667456">
            <v:textbox style="mso-next-textbox:#_x0000_s1037">
              <w:txbxContent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60C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งานการเงิน</w:t>
                  </w:r>
                </w:p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60C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งานบัญชี</w:t>
                  </w:r>
                </w:p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860C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ทะเบียนทรัพย์สิน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งานและพัสดุ</w:t>
                  </w:r>
                </w:p>
                <w:p w:rsidR="00377B91" w:rsidRPr="00A860CD" w:rsidRDefault="00377B91" w:rsidP="00A860CD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A860CD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- งานพัฒนาและจัดเก็บรายได้</w:t>
                  </w:r>
                </w:p>
              </w:txbxContent>
            </v:textbox>
          </v:shape>
        </w:pict>
      </w: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A860C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B5DDA" w:rsidRDefault="00FB5DDA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60CD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pict>
          <v:shape id="_x0000_s1083" type="#_x0000_t202" style="position:absolute;left:0;text-align:left;margin-left:730.6pt;margin-top:-12.75pt;width:31.1pt;height:28.8pt;z-index:251711488" o:allowincell="f" filled="f" stroked="f">
            <v:textbox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๑๕</w:t>
                  </w:r>
                </w:p>
              </w:txbxContent>
            </v:textbox>
          </v:shape>
        </w:pict>
      </w:r>
    </w:p>
    <w:p w:rsidR="00F10EF2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3" type="#_x0000_t202" style="position:absolute;left:0;text-align:left;margin-left:244.6pt;margin-top:5.45pt;width:261.1pt;height:61.45pt;z-index:251673600">
            <v:textbox>
              <w:txbxContent>
                <w:p w:rsidR="00377B91" w:rsidRDefault="00377B91" w:rsidP="00F10EF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หัวหน้าสำนักงานปลัด  อบต.</w:t>
                  </w:r>
                </w:p>
                <w:p w:rsidR="00377B91" w:rsidRPr="00F10EF2" w:rsidRDefault="00377B91" w:rsidP="00F10EF2">
                  <w:pPr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นักบริหารงานทั่วไป  ๖</w:t>
                  </w:r>
                </w:p>
              </w:txbxContent>
            </v:textbox>
          </v:shape>
        </w:pict>
      </w: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1" type="#_x0000_t32" style="position:absolute;left:0;text-align:left;margin-left:364.95pt;margin-top:5.9pt;width:0;height:55.75pt;z-index:251680768" o:connectortype="straight">
            <v:stroke endarrow="block"/>
          </v:shape>
        </w:pict>
      </w:r>
    </w:p>
    <w:p w:rsidR="00F10EF2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2" type="#_x0000_t32" style="position:absolute;left:0;text-align:left;margin-left:667.65pt;margin-top:5.6pt;width:0;height:35.7pt;z-index:251681792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3" type="#_x0000_t32" style="position:absolute;left:0;text-align:left;margin-left:505.7pt;margin-top:5.6pt;width:0;height:136.6pt;z-index:251682816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0" type="#_x0000_t32" style="position:absolute;left:0;text-align:left;margin-left:78.15pt;margin-top:5.6pt;width:0;height:37.2pt;z-index:251679744" o:connectortype="straight">
            <v:stroke endarrow="block"/>
          </v:shape>
        </w:pict>
      </w:r>
      <w:r w:rsidRPr="003D020D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90" type="#_x0000_t32" style="position:absolute;left:0;text-align:left;margin-left:237.15pt;margin-top:5.6pt;width:0;height:136.6pt;z-index:251717632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9" type="#_x0000_t32" style="position:absolute;left:0;text-align:left;margin-left:78.15pt;margin-top:5.6pt;width:589.5pt;height:0;z-index:251678720" o:connectortype="straight"/>
        </w:pict>
      </w:r>
    </w:p>
    <w:p w:rsidR="00F10EF2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5" type="#_x0000_t202" style="position:absolute;left:0;text-align:left;margin-left:304.65pt;margin-top:20.95pt;width:125.25pt;height:37.6pt;z-index:251675648">
            <v:textbox>
              <w:txbxContent>
                <w:p w:rsidR="00377B91" w:rsidRPr="00A860CD" w:rsidRDefault="00377B91" w:rsidP="00F10EF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งานนโยบายและแผน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6" type="#_x0000_t202" style="position:absolute;left:0;text-align:left;margin-left:599.4pt;margin-top:22.45pt;width:125.25pt;height:37.6pt;z-index:251676672">
            <v:textbox>
              <w:txbxContent>
                <w:p w:rsidR="00377B91" w:rsidRPr="00A860CD" w:rsidRDefault="00377B91" w:rsidP="00F10EF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งานกฎหมายและคดี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4" type="#_x0000_t202" style="position:absolute;left:0;text-align:left;margin-left:23.4pt;margin-top:22.45pt;width:125.25pt;height:37.6pt;z-index:251674624">
            <v:textbox>
              <w:txbxContent>
                <w:p w:rsidR="00377B91" w:rsidRPr="00A860CD" w:rsidRDefault="00377B91" w:rsidP="00F10EF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งานบริหารทั่วไป</w:t>
                  </w:r>
                </w:p>
              </w:txbxContent>
            </v:textbox>
          </v:shape>
        </w:pict>
      </w: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Default="00F10EF2" w:rsidP="00F10EF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 เจ้าพนักงานธุรการ ๒-๔/๕(๑)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4198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 เจ้าหน้าที่วิเคราะห์นโยบายและแผน ๓-๕/๖ว.(๑)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- </w:t>
      </w:r>
      <w:r w:rsidR="006A126B">
        <w:rPr>
          <w:rFonts w:ascii="TH SarabunPSK" w:hAnsi="TH SarabunPSK" w:cs="TH SarabunPSK" w:hint="cs"/>
          <w:b/>
          <w:bCs/>
          <w:sz w:val="32"/>
          <w:szCs w:val="32"/>
          <w:cs/>
        </w:rPr>
        <w:t>นิติกร ๓-๕/๖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ว.(๑)</w:t>
      </w:r>
    </w:p>
    <w:p w:rsidR="00526800" w:rsidRDefault="00526800" w:rsidP="00F10EF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4198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526800" w:rsidRDefault="00526800" w:rsidP="00F10EF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26800" w:rsidRDefault="003D020D" w:rsidP="00F10EF2">
      <w:pPr>
        <w:rPr>
          <w:rFonts w:ascii="TH SarabunPSK" w:hAnsi="TH SarabunPSK" w:cs="TH SarabunPSK"/>
          <w:b/>
          <w:bCs/>
          <w:sz w:val="32"/>
          <w:szCs w:val="32"/>
        </w:rPr>
      </w:pPr>
      <w:r w:rsidRPr="003D020D"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89" type="#_x0000_t202" style="position:absolute;margin-left:148.65pt;margin-top:6.6pt;width:207.85pt;height:37.6pt;z-index:251716608">
            <v:textbox>
              <w:txbxContent>
                <w:p w:rsidR="00377B91" w:rsidRPr="00A860CD" w:rsidRDefault="00377B91" w:rsidP="0074198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งานสวัสดิการสังคมและพัฒนาชุมชน</w:t>
                  </w:r>
                </w:p>
              </w:txbxContent>
            </v:textbox>
          </v:shape>
        </w:pict>
      </w:r>
      <w:r w:rsidRPr="003D020D"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48" type="#_x0000_t202" style="position:absolute;margin-left:414.15pt;margin-top:6.6pt;width:204.75pt;height:37.6pt;z-index:251677696">
            <v:textbox>
              <w:txbxContent>
                <w:p w:rsidR="00377B91" w:rsidRPr="00A860CD" w:rsidRDefault="00377B91" w:rsidP="00526800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งานการศึกษา  ศาสนาและวัฒนธรรม</w:t>
                  </w:r>
                </w:p>
              </w:txbxContent>
            </v:textbox>
          </v:shape>
        </w:pict>
      </w:r>
    </w:p>
    <w:p w:rsidR="00526800" w:rsidRDefault="00526800" w:rsidP="00F10EF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990C0C" w:rsidRDefault="00741987" w:rsidP="005268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41987" w:rsidRPr="00990C0C" w:rsidRDefault="00990C0C" w:rsidP="0052680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41987">
        <w:rPr>
          <w:rFonts w:ascii="TH SarabunPSK" w:hAnsi="TH SarabunPSK" w:cs="TH SarabunPSK" w:hint="cs"/>
          <w:sz w:val="32"/>
          <w:szCs w:val="32"/>
          <w:cs/>
        </w:rPr>
        <w:tab/>
      </w:r>
      <w:r w:rsidR="00741987">
        <w:rPr>
          <w:rFonts w:ascii="TH SarabunPSK" w:hAnsi="TH SarabunPSK" w:cs="TH SarabunPSK" w:hint="cs"/>
          <w:sz w:val="32"/>
          <w:szCs w:val="32"/>
          <w:cs/>
        </w:rPr>
        <w:tab/>
      </w:r>
      <w:r w:rsidR="00741987">
        <w:rPr>
          <w:rFonts w:ascii="TH SarabunPSK" w:hAnsi="TH SarabunPSK" w:cs="TH SarabunPSK" w:hint="cs"/>
          <w:b/>
          <w:bCs/>
          <w:sz w:val="32"/>
          <w:szCs w:val="32"/>
          <w:cs/>
        </w:rPr>
        <w:t>- นักพัฒนาชุมชน ๓-๕/๖ว.(๑)</w:t>
      </w:r>
      <w:r w:rsidR="00741987">
        <w:rPr>
          <w:rFonts w:ascii="TH SarabunPSK" w:hAnsi="TH SarabunPSK" w:cs="TH SarabunPSK"/>
          <w:sz w:val="32"/>
          <w:szCs w:val="32"/>
        </w:rPr>
        <w:tab/>
      </w:r>
      <w:r w:rsidR="00741987">
        <w:rPr>
          <w:rFonts w:ascii="TH SarabunPSK" w:hAnsi="TH SarabunPSK" w:cs="TH SarabunPSK"/>
          <w:sz w:val="32"/>
          <w:szCs w:val="32"/>
        </w:rPr>
        <w:tab/>
      </w:r>
      <w:r w:rsidR="00741987">
        <w:rPr>
          <w:rFonts w:ascii="TH SarabunPSK" w:hAnsi="TH SarabunPSK" w:cs="TH SarabunPSK"/>
          <w:sz w:val="32"/>
          <w:szCs w:val="32"/>
        </w:rPr>
        <w:tab/>
      </w:r>
      <w:r w:rsidR="00741987">
        <w:rPr>
          <w:rFonts w:ascii="TH SarabunPSK" w:hAnsi="TH SarabunPSK" w:cs="TH SarabunPSK"/>
          <w:sz w:val="32"/>
          <w:szCs w:val="32"/>
        </w:rPr>
        <w:tab/>
      </w:r>
      <w:r w:rsidR="00741987"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ครูผู้ดูแลเด็ก(๒)</w:t>
      </w:r>
    </w:p>
    <w:p w:rsidR="00741987" w:rsidRDefault="00741987" w:rsidP="00526800">
      <w:pPr>
        <w:rPr>
          <w:rFonts w:ascii="TH SarabunPSK" w:hAnsi="TH SarabunPSK" w:cs="TH SarabunPSK"/>
          <w:sz w:val="32"/>
          <w:szCs w:val="32"/>
        </w:rPr>
      </w:pPr>
    </w:p>
    <w:p w:rsidR="00F10EF2" w:rsidRPr="00CB3D0B" w:rsidRDefault="00526800" w:rsidP="00526800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พนักงานจ้างตามภารกิจ  - ผู้ช่วยเจ้าหน้าที่บันทึกข้อมูล (๑), ผู้ช่วยเจ้าหน้าที่ธุรการ (๑)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 w:rsidR="00741987">
        <w:rPr>
          <w:rFonts w:ascii="TH SarabunPSK" w:hAnsi="TH SarabunPSK" w:cs="TH SarabunPSK"/>
          <w:sz w:val="32"/>
          <w:szCs w:val="32"/>
        </w:rPr>
        <w:t xml:space="preserve">        </w:t>
      </w:r>
    </w:p>
    <w:p w:rsidR="00526800" w:rsidRDefault="00526800" w:rsidP="005268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ผู้ช่วยหัวหน้าศูนย์พัฒนาเด็กเล็ก (๑)  - คนงานทั่วไป (๑)</w:t>
      </w:r>
      <w:r w:rsidR="006A126B">
        <w:rPr>
          <w:rFonts w:ascii="TH SarabunPSK" w:hAnsi="TH SarabunPSK" w:cs="TH SarabunPSK"/>
          <w:sz w:val="32"/>
          <w:szCs w:val="32"/>
        </w:rPr>
        <w:tab/>
      </w:r>
      <w:r w:rsidR="006A126B">
        <w:rPr>
          <w:rFonts w:ascii="TH SarabunPSK" w:hAnsi="TH SarabunPSK" w:cs="TH SarabunPSK"/>
          <w:sz w:val="32"/>
          <w:szCs w:val="32"/>
        </w:rPr>
        <w:tab/>
      </w:r>
      <w:r w:rsidR="006A126B">
        <w:rPr>
          <w:rFonts w:ascii="TH SarabunPSK" w:hAnsi="TH SarabunPSK" w:cs="TH SarabunPSK"/>
          <w:sz w:val="32"/>
          <w:szCs w:val="32"/>
        </w:rPr>
        <w:tab/>
      </w:r>
      <w:r w:rsidR="006A126B">
        <w:rPr>
          <w:rFonts w:ascii="TH SarabunPSK" w:hAnsi="TH SarabunPSK" w:cs="TH SarabunPSK"/>
          <w:sz w:val="32"/>
          <w:szCs w:val="32"/>
        </w:rPr>
        <w:tab/>
      </w:r>
      <w:r w:rsidR="006A126B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CB3D0B">
        <w:rPr>
          <w:rFonts w:ascii="TH SarabunPSK" w:hAnsi="TH SarabunPSK" w:cs="TH SarabunPSK"/>
          <w:sz w:val="32"/>
          <w:szCs w:val="32"/>
        </w:rPr>
        <w:t xml:space="preserve">   </w:t>
      </w:r>
    </w:p>
    <w:p w:rsidR="00526800" w:rsidRDefault="00EF5A93" w:rsidP="005268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ผู้ช่วยครูผู้ดูแลเด็ก (๗</w:t>
      </w:r>
      <w:r w:rsidR="00526800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526800" w:rsidRDefault="00526800" w:rsidP="005268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 พนักงานขับรถ (๒)</w:t>
      </w:r>
    </w:p>
    <w:p w:rsidR="003D1EDC" w:rsidRDefault="003D1EDC" w:rsidP="005268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="00EF5A93">
        <w:rPr>
          <w:rFonts w:ascii="TH SarabunPSK" w:hAnsi="TH SarabunPSK" w:cs="TH SarabunPSK" w:hint="cs"/>
          <w:sz w:val="32"/>
          <w:szCs w:val="32"/>
          <w:cs/>
        </w:rPr>
        <w:t>พนักงานจ้างทั่วไป (๑๐)   - คนงานทั่วไป (๖</w:t>
      </w:r>
      <w:r>
        <w:rPr>
          <w:rFonts w:ascii="TH SarabunPSK" w:hAnsi="TH SarabunPSK" w:cs="TH SarabunPSK" w:hint="cs"/>
          <w:sz w:val="32"/>
          <w:szCs w:val="32"/>
          <w:cs/>
        </w:rPr>
        <w:t>), พนักงานขับรถยนต์ (๑), ยาม (๒), ภารโรง (๑)</w:t>
      </w:r>
    </w:p>
    <w:p w:rsidR="003D1EDC" w:rsidRDefault="003D1EDC" w:rsidP="00526800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992" w:type="dxa"/>
        <w:tblLook w:val="04A0"/>
      </w:tblPr>
      <w:tblGrid>
        <w:gridCol w:w="1240"/>
        <w:gridCol w:w="1233"/>
        <w:gridCol w:w="1233"/>
        <w:gridCol w:w="1232"/>
        <w:gridCol w:w="1232"/>
        <w:gridCol w:w="1232"/>
        <w:gridCol w:w="1233"/>
        <w:gridCol w:w="1233"/>
        <w:gridCol w:w="1233"/>
        <w:gridCol w:w="1233"/>
        <w:gridCol w:w="1347"/>
        <w:gridCol w:w="1311"/>
      </w:tblGrid>
      <w:tr w:rsidR="003D1EDC" w:rsidTr="003D1EDC">
        <w:tc>
          <w:tcPr>
            <w:tcW w:w="1240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๗ว</w:t>
            </w:r>
          </w:p>
        </w:tc>
        <w:tc>
          <w:tcPr>
            <w:tcW w:w="1232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232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๖ว</w:t>
            </w:r>
          </w:p>
        </w:tc>
        <w:tc>
          <w:tcPr>
            <w:tcW w:w="1232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347" w:type="dxa"/>
          </w:tcPr>
          <w:p w:rsidR="003D1EDC" w:rsidRDefault="003D1EDC" w:rsidP="0052680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311" w:type="dxa"/>
          </w:tcPr>
          <w:p w:rsidR="003D1EDC" w:rsidRDefault="003D1EDC" w:rsidP="0052680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</w:t>
            </w:r>
          </w:p>
        </w:tc>
      </w:tr>
      <w:tr w:rsidR="003D1EDC" w:rsidTr="003D1EDC">
        <w:tc>
          <w:tcPr>
            <w:tcW w:w="1240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11" w:type="dxa"/>
          </w:tcPr>
          <w:p w:rsidR="003D1EDC" w:rsidRDefault="003D1EDC" w:rsidP="003D1ED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</w:t>
            </w:r>
          </w:p>
        </w:tc>
      </w:tr>
    </w:tbl>
    <w:p w:rsidR="003D1EDC" w:rsidRPr="00526800" w:rsidRDefault="003D1EDC" w:rsidP="00526800">
      <w:pPr>
        <w:rPr>
          <w:rFonts w:ascii="TH SarabunPSK" w:hAnsi="TH SarabunPSK" w:cs="TH SarabunPSK"/>
          <w:sz w:val="32"/>
          <w:szCs w:val="32"/>
          <w:cs/>
        </w:rPr>
      </w:pPr>
    </w:p>
    <w:p w:rsidR="00E202FF" w:rsidRDefault="00E202FF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90C0C" w:rsidRDefault="00990C0C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90C0C" w:rsidRDefault="00990C0C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90C0C" w:rsidRDefault="00990C0C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Pr="00E202FF" w:rsidRDefault="003D020D" w:rsidP="00AD134B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D020D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w:pict>
          <v:shape id="_x0000_s1084" type="#_x0000_t202" style="position:absolute;left:0;text-align:left;margin-left:731.25pt;margin-top:-12.3pt;width:31.1pt;height:28.8pt;z-index:251712512" o:allowincell="f" filled="f" stroked="f">
            <v:textbox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๑๖</w:t>
                  </w:r>
                </w:p>
              </w:txbxContent>
            </v:textbox>
          </v:shape>
        </w:pict>
      </w:r>
      <w:r w:rsidR="00E202FF">
        <w:rPr>
          <w:rFonts w:ascii="TH SarabunPSK" w:hAnsi="TH SarabunPSK" w:cs="TH SarabunPSK" w:hint="cs"/>
          <w:b/>
          <w:bCs/>
          <w:sz w:val="40"/>
          <w:szCs w:val="40"/>
          <w:cs/>
        </w:rPr>
        <w:t>โครงสร้างส่วนการคลัง</w:t>
      </w:r>
    </w:p>
    <w:p w:rsidR="00F10EF2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4" type="#_x0000_t202" style="position:absolute;left:0;text-align:left;margin-left:235.6pt;margin-top:19.4pt;width:261.1pt;height:61.45pt;z-index:251683840">
            <v:textbox>
              <w:txbxContent>
                <w:p w:rsidR="00377B91" w:rsidRDefault="00377B91" w:rsidP="00E202F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หัวหน้าส่วนการคลัง</w:t>
                  </w:r>
                </w:p>
                <w:p w:rsidR="00377B91" w:rsidRPr="00F10EF2" w:rsidRDefault="00377B91" w:rsidP="00E202FF">
                  <w:pPr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นักบริหารงานคลัง  ๗</w:t>
                  </w:r>
                </w:p>
              </w:txbxContent>
            </v:textbox>
          </v:shape>
        </w:pict>
      </w: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0295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62" type="#_x0000_t32" style="position:absolute;left:0;text-align:left;margin-left:378.15pt;margin-top:19.85pt;width:.05pt;height:86.35pt;z-index:251692032" o:connectortype="straight">
            <v:stroke endarrow="block"/>
          </v:shape>
        </w:pict>
      </w: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63" type="#_x0000_t32" style="position:absolute;left:0;text-align:left;margin-left:679.65pt;margin-top:21.05pt;width:0;height:40.45pt;z-index:251693056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61" type="#_x0000_t32" style="position:absolute;left:0;text-align:left;margin-left:235.6pt;margin-top:21.05pt;width:0;height:40.45pt;z-index:251691008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60" type="#_x0000_t32" style="position:absolute;left:0;text-align:left;margin-left:90.15pt;margin-top:21.05pt;width:0;height:40.45pt;z-index:251689984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9" type="#_x0000_t32" style="position:absolute;left:0;text-align:left;margin-left:90.15pt;margin-top:21.05pt;width:589.5pt;height:0;z-index:251688960" o:connectortype="straight"/>
        </w:pict>
      </w:r>
    </w:p>
    <w:p w:rsidR="00F10EF2" w:rsidRDefault="00F10EF2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0295" w:rsidRDefault="00C90295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10EF2" w:rsidRDefault="003D020D" w:rsidP="00AD13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7" type="#_x0000_t202" style="position:absolute;left:0;text-align:left;margin-left:348.9pt;margin-top:15.1pt;width:178.5pt;height:37.6pt;z-index:251686912">
            <v:textbox>
              <w:txbxContent>
                <w:p w:rsidR="00377B91" w:rsidRPr="00A860CD" w:rsidRDefault="00377B91" w:rsidP="00E202F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8" type="#_x0000_t202" style="position:absolute;left:0;text-align:left;margin-left:567.9pt;margin-top:14.35pt;width:178.5pt;height:37.6pt;z-index:251687936">
            <v:textbox>
              <w:txbxContent>
                <w:p w:rsidR="00377B91" w:rsidRPr="00A860CD" w:rsidRDefault="00377B91" w:rsidP="0055666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งานพัฒนาและจัดเก็บรายได้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6" type="#_x0000_t202" style="position:absolute;left:0;text-align:left;margin-left:173.4pt;margin-top:14.35pt;width:125.25pt;height:37.6pt;z-index:251685888">
            <v:textbox>
              <w:txbxContent>
                <w:p w:rsidR="00377B91" w:rsidRPr="00A860CD" w:rsidRDefault="00377B91" w:rsidP="00E202F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งานบัญชี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 id="_x0000_s1055" type="#_x0000_t202" style="position:absolute;left:0;text-align:left;margin-left:14.4pt;margin-top:14.35pt;width:125.25pt;height:37.6pt;z-index:251684864">
            <v:textbox>
              <w:txbxContent>
                <w:p w:rsidR="00377B91" w:rsidRPr="00A860CD" w:rsidRDefault="00377B91" w:rsidP="00E202F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งานการเงิน</w:t>
                  </w:r>
                </w:p>
              </w:txbxContent>
            </v:textbox>
          </v:shape>
        </w:pict>
      </w:r>
    </w:p>
    <w:p w:rsidR="00AD134B" w:rsidRDefault="00AD134B" w:rsidP="00E202F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202FF" w:rsidRDefault="00E202FF" w:rsidP="00E202FF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  <w:r w:rsidRPr="00556667">
        <w:rPr>
          <w:rFonts w:ascii="TH SarabunPSK" w:hAnsi="TH SarabunPSK" w:cs="TH SarabunPSK" w:hint="cs"/>
          <w:sz w:val="32"/>
          <w:szCs w:val="32"/>
          <w:cs/>
        </w:rPr>
        <w:tab/>
        <w:t>-</w:t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  <w:t>-</w:t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Pr="00556667">
        <w:rPr>
          <w:rFonts w:ascii="TH SarabunPSK" w:hAnsi="TH SarabunPSK" w:cs="TH SarabunPSK" w:hint="cs"/>
          <w:sz w:val="32"/>
          <w:szCs w:val="32"/>
          <w:cs/>
        </w:rPr>
        <w:tab/>
      </w:r>
      <w:r w:rsidR="006A126B">
        <w:rPr>
          <w:rFonts w:ascii="TH SarabunPSK" w:hAnsi="TH SarabunPSK" w:cs="TH SarabunPSK" w:hint="cs"/>
          <w:sz w:val="32"/>
          <w:szCs w:val="32"/>
          <w:cs/>
        </w:rPr>
        <w:t>- เจ้าหน้าที่พัสดุ 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(๑)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</w:t>
      </w: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ลูกจ้างประจำ  เจ้าหน้าที่การเงินและบัญชี (๒), เจ้าหน้าที่จัดเก็บรายได้ (๑)</w:t>
      </w: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พนักงานจ้างตามภารกิจ  ผู้ช่วยเจ้าพนักงานการเงินและบัญชี (๑), ผู้ช่วยเจ้าหน้าทีพัสดุ (๑), ผู้ช่วยเจ้าหน้าที่จัดเก็บรายได้ (๒)</w:t>
      </w: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992" w:type="dxa"/>
        <w:tblLook w:val="04A0"/>
      </w:tblPr>
      <w:tblGrid>
        <w:gridCol w:w="1240"/>
        <w:gridCol w:w="1233"/>
        <w:gridCol w:w="1233"/>
        <w:gridCol w:w="1232"/>
        <w:gridCol w:w="1232"/>
        <w:gridCol w:w="1232"/>
        <w:gridCol w:w="1233"/>
        <w:gridCol w:w="1233"/>
        <w:gridCol w:w="1233"/>
        <w:gridCol w:w="1233"/>
        <w:gridCol w:w="1347"/>
        <w:gridCol w:w="1311"/>
      </w:tblGrid>
      <w:tr w:rsidR="00556667" w:rsidTr="00FB5DDA">
        <w:tc>
          <w:tcPr>
            <w:tcW w:w="1240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๗ว</w:t>
            </w:r>
          </w:p>
        </w:tc>
        <w:tc>
          <w:tcPr>
            <w:tcW w:w="1232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232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๖ว</w:t>
            </w:r>
          </w:p>
        </w:tc>
        <w:tc>
          <w:tcPr>
            <w:tcW w:w="1232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347" w:type="dxa"/>
          </w:tcPr>
          <w:p w:rsidR="00556667" w:rsidRDefault="00556667" w:rsidP="00FB5D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311" w:type="dxa"/>
          </w:tcPr>
          <w:p w:rsidR="00556667" w:rsidRDefault="00556667" w:rsidP="00FB5D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</w:t>
            </w:r>
          </w:p>
        </w:tc>
      </w:tr>
      <w:tr w:rsidR="00556667" w:rsidTr="00FB5DDA">
        <w:tc>
          <w:tcPr>
            <w:tcW w:w="1240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311" w:type="dxa"/>
          </w:tcPr>
          <w:p w:rsidR="00556667" w:rsidRDefault="00556667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</w:tbl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Default="00556667" w:rsidP="00E202FF">
      <w:pPr>
        <w:rPr>
          <w:rFonts w:ascii="TH SarabunPSK" w:hAnsi="TH SarabunPSK" w:cs="TH SarabunPSK"/>
          <w:sz w:val="32"/>
          <w:szCs w:val="32"/>
        </w:rPr>
      </w:pPr>
    </w:p>
    <w:p w:rsidR="00FB5DDA" w:rsidRDefault="00FB5DDA" w:rsidP="00E202FF">
      <w:pPr>
        <w:rPr>
          <w:rFonts w:ascii="TH SarabunPSK" w:hAnsi="TH SarabunPSK" w:cs="TH SarabunPSK"/>
          <w:sz w:val="32"/>
          <w:szCs w:val="32"/>
        </w:rPr>
      </w:pPr>
    </w:p>
    <w:p w:rsidR="006A3F13" w:rsidRDefault="006A3F13" w:rsidP="00E202FF">
      <w:pPr>
        <w:rPr>
          <w:rFonts w:ascii="TH SarabunPSK" w:hAnsi="TH SarabunPSK" w:cs="TH SarabunPSK"/>
          <w:sz w:val="32"/>
          <w:szCs w:val="32"/>
        </w:rPr>
      </w:pPr>
    </w:p>
    <w:p w:rsidR="006A3F13" w:rsidRDefault="006A3F13" w:rsidP="00E202FF">
      <w:pPr>
        <w:rPr>
          <w:rFonts w:ascii="TH SarabunPSK" w:hAnsi="TH SarabunPSK" w:cs="TH SarabunPSK"/>
          <w:sz w:val="32"/>
          <w:szCs w:val="32"/>
        </w:rPr>
      </w:pPr>
    </w:p>
    <w:p w:rsidR="006A3F13" w:rsidRDefault="006A3F13" w:rsidP="00E202FF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E202FF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E202FF">
      <w:pPr>
        <w:rPr>
          <w:rFonts w:ascii="TH SarabunPSK" w:hAnsi="TH SarabunPSK" w:cs="TH SarabunPSK"/>
          <w:sz w:val="32"/>
          <w:szCs w:val="32"/>
        </w:rPr>
      </w:pPr>
    </w:p>
    <w:p w:rsidR="00FB5DDA" w:rsidRDefault="00FB5DDA" w:rsidP="00E202FF">
      <w:pPr>
        <w:rPr>
          <w:rFonts w:ascii="TH SarabunPSK" w:hAnsi="TH SarabunPSK" w:cs="TH SarabunPSK"/>
          <w:sz w:val="32"/>
          <w:szCs w:val="32"/>
        </w:rPr>
      </w:pPr>
    </w:p>
    <w:p w:rsidR="00556667" w:rsidRPr="00E202FF" w:rsidRDefault="003D020D" w:rsidP="0055666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D020D">
        <w:rPr>
          <w:rFonts w:ascii="TH SarabunPSK" w:hAnsi="TH SarabunPSK" w:cs="TH SarabunPSK"/>
          <w:noProof/>
          <w:sz w:val="32"/>
          <w:szCs w:val="32"/>
        </w:rPr>
        <w:pict>
          <v:shape id="_x0000_s1085" type="#_x0000_t202" style="position:absolute;left:0;text-align:left;margin-left:730.6pt;margin-top:-12.95pt;width:31.1pt;height:28.8pt;z-index:251713536" o:allowincell="f" filled="f" stroked="f">
            <v:textbox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๑๗</w:t>
                  </w:r>
                </w:p>
              </w:txbxContent>
            </v:textbox>
          </v:shape>
        </w:pict>
      </w:r>
      <w:r w:rsidR="00556667">
        <w:rPr>
          <w:rFonts w:ascii="TH SarabunPSK" w:hAnsi="TH SarabunPSK" w:cs="TH SarabunPSK" w:hint="cs"/>
          <w:b/>
          <w:bCs/>
          <w:sz w:val="40"/>
          <w:szCs w:val="40"/>
          <w:cs/>
        </w:rPr>
        <w:t>โครงสร้าง</w:t>
      </w:r>
      <w:r w:rsidR="00FB5DDA">
        <w:rPr>
          <w:rFonts w:ascii="TH SarabunPSK" w:hAnsi="TH SarabunPSK" w:cs="TH SarabunPSK" w:hint="cs"/>
          <w:b/>
          <w:bCs/>
          <w:sz w:val="40"/>
          <w:szCs w:val="40"/>
          <w:cs/>
        </w:rPr>
        <w:t>ส่วน</w:t>
      </w:r>
      <w:r w:rsidR="00556667">
        <w:rPr>
          <w:rFonts w:ascii="TH SarabunPSK" w:hAnsi="TH SarabunPSK" w:cs="TH SarabunPSK" w:hint="cs"/>
          <w:b/>
          <w:bCs/>
          <w:sz w:val="40"/>
          <w:szCs w:val="40"/>
          <w:cs/>
        </w:rPr>
        <w:t>โยธา</w:t>
      </w:r>
    </w:p>
    <w:p w:rsidR="00556667" w:rsidRDefault="00556667" w:rsidP="00556667">
      <w:pPr>
        <w:jc w:val="center"/>
        <w:rPr>
          <w:rFonts w:ascii="TH SarabunPSK" w:hAnsi="TH SarabunPSK" w:cs="TH SarabunPSK"/>
          <w:sz w:val="32"/>
          <w:szCs w:val="32"/>
        </w:rPr>
      </w:pPr>
    </w:p>
    <w:p w:rsidR="00556667" w:rsidRDefault="003D020D" w:rsidP="0055666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4" type="#_x0000_t202" style="position:absolute;left:0;text-align:left;margin-left:233.35pt;margin-top:19.05pt;width:261.1pt;height:61.45pt;z-index:251694080">
            <v:textbox>
              <w:txbxContent>
                <w:p w:rsidR="00377B91" w:rsidRDefault="00377B91" w:rsidP="0055666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0"/>
                      <w:szCs w:val="40"/>
                      <w:cs/>
                    </w:rPr>
                    <w:t>หัวหน้าส่วนโยธา</w:t>
                  </w:r>
                </w:p>
                <w:p w:rsidR="00377B91" w:rsidRPr="00F10EF2" w:rsidRDefault="00377B91" w:rsidP="00556667">
                  <w:pPr>
                    <w:jc w:val="center"/>
                    <w:rPr>
                      <w:rFonts w:ascii="TH SarabunPSK" w:hAnsi="TH SarabunPSK" w:cs="TH SarabunPSK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40"/>
                      <w:szCs w:val="40"/>
                      <w:cs/>
                    </w:rPr>
                    <w:t>นักบริหารงานช่าง  ๗</w:t>
                  </w:r>
                </w:p>
              </w:txbxContent>
            </v:textbox>
          </v:shape>
        </w:pict>
      </w:r>
    </w:p>
    <w:p w:rsidR="00556667" w:rsidRDefault="00556667" w:rsidP="00556667">
      <w:pPr>
        <w:jc w:val="center"/>
        <w:rPr>
          <w:rFonts w:ascii="TH SarabunPSK" w:hAnsi="TH SarabunPSK" w:cs="TH SarabunPSK"/>
          <w:sz w:val="32"/>
          <w:szCs w:val="32"/>
        </w:rPr>
      </w:pPr>
    </w:p>
    <w:p w:rsidR="00556667" w:rsidRDefault="00556667" w:rsidP="00556667">
      <w:pPr>
        <w:jc w:val="center"/>
        <w:rPr>
          <w:rFonts w:ascii="TH SarabunPSK" w:hAnsi="TH SarabunPSK" w:cs="TH SarabunPSK"/>
          <w:sz w:val="32"/>
          <w:szCs w:val="32"/>
        </w:rPr>
      </w:pPr>
    </w:p>
    <w:p w:rsidR="00556667" w:rsidRDefault="003D020D" w:rsidP="0055666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32" style="position:absolute;left:0;text-align:left;margin-left:363.9pt;margin-top:16.9pt;width:.05pt;height:62.25pt;z-index:251696128" o:connectortype="straight">
            <v:stroke endarrow="block"/>
          </v:shape>
        </w:pict>
      </w:r>
    </w:p>
    <w:p w:rsidR="00556667" w:rsidRDefault="00556667" w:rsidP="00556667">
      <w:pPr>
        <w:jc w:val="center"/>
        <w:rPr>
          <w:rFonts w:ascii="TH SarabunPSK" w:hAnsi="TH SarabunPSK" w:cs="TH SarabunPSK"/>
          <w:sz w:val="32"/>
          <w:szCs w:val="32"/>
        </w:rPr>
      </w:pPr>
    </w:p>
    <w:p w:rsidR="00556667" w:rsidRDefault="00556667" w:rsidP="00556667">
      <w:pPr>
        <w:jc w:val="center"/>
        <w:rPr>
          <w:rFonts w:ascii="TH SarabunPSK" w:hAnsi="TH SarabunPSK" w:cs="TH SarabunPSK"/>
          <w:sz w:val="32"/>
          <w:szCs w:val="32"/>
        </w:rPr>
      </w:pPr>
    </w:p>
    <w:p w:rsidR="00556667" w:rsidRDefault="003D020D" w:rsidP="0055666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65" type="#_x0000_t202" style="position:absolute;left:0;text-align:left;margin-left:302.4pt;margin-top:16.25pt;width:125.25pt;height:37.6pt;z-index:251695104">
            <v:textbox>
              <w:txbxContent>
                <w:p w:rsidR="00377B91" w:rsidRPr="00A860CD" w:rsidRDefault="00377B91" w:rsidP="0055666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งานก่อสร้าง</w:t>
                  </w:r>
                </w:p>
              </w:txbxContent>
            </v:textbox>
          </v:shape>
        </w:pict>
      </w:r>
    </w:p>
    <w:p w:rsidR="00556667" w:rsidRDefault="00556667" w:rsidP="00556667">
      <w:pPr>
        <w:jc w:val="center"/>
        <w:rPr>
          <w:rFonts w:ascii="TH SarabunPSK" w:hAnsi="TH SarabunPSK" w:cs="TH SarabunPSK"/>
          <w:sz w:val="32"/>
          <w:szCs w:val="32"/>
        </w:rPr>
      </w:pPr>
    </w:p>
    <w:p w:rsidR="00556667" w:rsidRDefault="00556667" w:rsidP="00556667">
      <w:pPr>
        <w:jc w:val="center"/>
        <w:rPr>
          <w:rFonts w:ascii="TH SarabunPSK" w:hAnsi="TH SarabunPSK" w:cs="TH SarabunPSK"/>
          <w:sz w:val="32"/>
          <w:szCs w:val="32"/>
        </w:rPr>
      </w:pP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นายช่างโยธา ๒-๔/๕ (๑)</w:t>
      </w: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เจ้าพนักงานการประปา ๒-๔/๕ (๑)</w:t>
      </w: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ช่างไฟฟ้า ๑-๓/๔ (๑)</w:t>
      </w: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พนักงานจ้างตามภารกิจ  ผู้ช่วยช่างโยธา (๑)</w:t>
      </w: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992" w:type="dxa"/>
        <w:tblLook w:val="04A0"/>
      </w:tblPr>
      <w:tblGrid>
        <w:gridCol w:w="1240"/>
        <w:gridCol w:w="1233"/>
        <w:gridCol w:w="1233"/>
        <w:gridCol w:w="1232"/>
        <w:gridCol w:w="1232"/>
        <w:gridCol w:w="1232"/>
        <w:gridCol w:w="1233"/>
        <w:gridCol w:w="1233"/>
        <w:gridCol w:w="1233"/>
        <w:gridCol w:w="1233"/>
        <w:gridCol w:w="1347"/>
        <w:gridCol w:w="1311"/>
      </w:tblGrid>
      <w:tr w:rsidR="00351D5A" w:rsidTr="00FB5DDA">
        <w:tc>
          <w:tcPr>
            <w:tcW w:w="1240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๗ว</w:t>
            </w:r>
          </w:p>
        </w:tc>
        <w:tc>
          <w:tcPr>
            <w:tcW w:w="1232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232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๖ว</w:t>
            </w:r>
          </w:p>
        </w:tc>
        <w:tc>
          <w:tcPr>
            <w:tcW w:w="1232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347" w:type="dxa"/>
          </w:tcPr>
          <w:p w:rsidR="00351D5A" w:rsidRDefault="00351D5A" w:rsidP="00FB5D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311" w:type="dxa"/>
          </w:tcPr>
          <w:p w:rsidR="00351D5A" w:rsidRDefault="00351D5A" w:rsidP="00FB5DD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พนักงานจ้าง</w:t>
            </w:r>
          </w:p>
        </w:tc>
      </w:tr>
      <w:tr w:rsidR="00351D5A" w:rsidTr="00FB5DDA">
        <w:tc>
          <w:tcPr>
            <w:tcW w:w="1240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233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7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11" w:type="dxa"/>
          </w:tcPr>
          <w:p w:rsidR="00351D5A" w:rsidRDefault="00351D5A" w:rsidP="00FB5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</w:tr>
    </w:tbl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p w:rsidR="00351D5A" w:rsidRDefault="00351D5A" w:rsidP="00351D5A">
      <w:pPr>
        <w:rPr>
          <w:rFonts w:ascii="TH SarabunPSK" w:hAnsi="TH SarabunPSK" w:cs="TH SarabunPSK"/>
          <w:sz w:val="32"/>
          <w:szCs w:val="32"/>
        </w:rPr>
      </w:pPr>
    </w:p>
    <w:p w:rsidR="00714B12" w:rsidRDefault="00714B12" w:rsidP="00351D5A">
      <w:pPr>
        <w:rPr>
          <w:rFonts w:ascii="TH SarabunPSK" w:hAnsi="TH SarabunPSK" w:cs="TH SarabunPSK"/>
          <w:sz w:val="32"/>
          <w:szCs w:val="32"/>
          <w:cs/>
        </w:rPr>
        <w:sectPr w:rsidR="00714B12" w:rsidSect="00DA3E23">
          <w:pgSz w:w="15840" w:h="12240" w:orient="landscape"/>
          <w:pgMar w:top="284" w:right="567" w:bottom="284" w:left="567" w:header="720" w:footer="720" w:gutter="0"/>
          <w:cols w:space="708"/>
          <w:docGrid w:linePitch="360"/>
        </w:sectPr>
      </w:pPr>
    </w:p>
    <w:p w:rsidR="00351D5A" w:rsidRDefault="003D020D" w:rsidP="00714B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sz w:val="36"/>
          <w:szCs w:val="36"/>
        </w:rPr>
      </w:pPr>
      <w:r w:rsidRPr="003D020D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86" type="#_x0000_t202" style="position:absolute;margin-left:508.05pt;margin-top:-56.05pt;width:31.1pt;height:28.8pt;z-index:251714560" o:allowincell="f" filled="f" stroked="f">
            <v:textbox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๑๘</w:t>
                  </w:r>
                </w:p>
              </w:txbxContent>
            </v:textbox>
          </v:shape>
        </w:pict>
      </w:r>
      <w:r w:rsidR="00714B12">
        <w:rPr>
          <w:rFonts w:ascii="TH SarabunPSK" w:hAnsi="TH SarabunPSK" w:cs="TH SarabunPSK" w:hint="cs"/>
          <w:b/>
          <w:bCs/>
          <w:sz w:val="36"/>
          <w:szCs w:val="36"/>
          <w:cs/>
        </w:rPr>
        <w:t>๑๑. แนวทางการพัฒนาพนักงานและลูกจ้างขององค์การบริหารส่วนตำบลท่ายาง</w:t>
      </w:r>
    </w:p>
    <w:p w:rsidR="00714B12" w:rsidRDefault="00714B12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องค์การบริหารส่วนตำบลท่ายาง  ได้กำหนดแนวทางการพัฒนาพนักงานส่วนตำบลและลูกจ้าง  เพื่อเพิ่มพูนความรู้  ทักษะ  ทัศนคติที่ดี  มีคุณธรรมและจริยธรรม  อันจะทำให้การปฏิบัติหน้าที่ของพนักงานส่วนตำบลและลูกจ้างเป็นไปอย่างมีประสิทธิภาพ  ประสิทธิผล  โดยได้กำหนดแผนการพัฒนาให้พนักงานส่วนตำบลและลูกจ้างขององค์การบริหารส่วนตำบลท่ายาง  ทุกคน  ทุกตำแหน่ง  ได้มีโอกาสได้รับการพัฒนาไม่ว่าจะโดยวิธีการปฐมนิเทศ  การฝึกอบรม  การศึกษาดูงาน  การประชุมเชิงปฏิบัติการ  ในช่วงระยะเวลา  ๓  ปี  เป็นดังนี้</w:t>
      </w:r>
    </w:p>
    <w:tbl>
      <w:tblPr>
        <w:tblStyle w:val="a3"/>
        <w:tblW w:w="10597" w:type="dxa"/>
        <w:tblLook w:val="04A0"/>
      </w:tblPr>
      <w:tblGrid>
        <w:gridCol w:w="702"/>
        <w:gridCol w:w="2950"/>
        <w:gridCol w:w="2835"/>
        <w:gridCol w:w="2126"/>
        <w:gridCol w:w="1984"/>
      </w:tblGrid>
      <w:tr w:rsidR="00714B12" w:rsidTr="00D069D5">
        <w:tc>
          <w:tcPr>
            <w:tcW w:w="702" w:type="dxa"/>
          </w:tcPr>
          <w:p w:rsidR="00714B12" w:rsidRDefault="00714B12" w:rsidP="00714B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50" w:type="dxa"/>
          </w:tcPr>
          <w:p w:rsidR="00714B12" w:rsidRDefault="00D069D5" w:rsidP="00714B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หลักสูตร/เรื่อง/โครงการพัฒนาบุคลากร</w:t>
            </w:r>
          </w:p>
        </w:tc>
        <w:tc>
          <w:tcPr>
            <w:tcW w:w="2835" w:type="dxa"/>
          </w:tcPr>
          <w:p w:rsidR="00714B12" w:rsidRDefault="00D069D5" w:rsidP="00714B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บุคลากรเป้าหมาย</w:t>
            </w:r>
          </w:p>
        </w:tc>
        <w:tc>
          <w:tcPr>
            <w:tcW w:w="2126" w:type="dxa"/>
          </w:tcPr>
          <w:p w:rsidR="00714B12" w:rsidRDefault="00D069D5" w:rsidP="00714B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4" w:type="dxa"/>
          </w:tcPr>
          <w:p w:rsidR="00714B12" w:rsidRDefault="00D069D5" w:rsidP="00714B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สถาบัน</w:t>
            </w:r>
          </w:p>
        </w:tc>
      </w:tr>
      <w:tr w:rsidR="00714B12" w:rsidTr="00D069D5">
        <w:tc>
          <w:tcPr>
            <w:tcW w:w="702" w:type="dxa"/>
          </w:tcPr>
          <w:p w:rsidR="00714B12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950" w:type="dxa"/>
          </w:tcPr>
          <w:p w:rsidR="00714B12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นักบริหารงาน อปท.</w:t>
            </w:r>
          </w:p>
        </w:tc>
        <w:tc>
          <w:tcPr>
            <w:tcW w:w="2835" w:type="dxa"/>
          </w:tcPr>
          <w:p w:rsidR="00714B12" w:rsidRDefault="00D069D5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2126" w:type="dxa"/>
          </w:tcPr>
          <w:p w:rsidR="00714B12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๒๕๕๕</w:t>
            </w:r>
          </w:p>
        </w:tc>
        <w:tc>
          <w:tcPr>
            <w:tcW w:w="1984" w:type="dxa"/>
          </w:tcPr>
          <w:p w:rsidR="00714B12" w:rsidRDefault="00D069D5" w:rsidP="00351D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</w:t>
            </w:r>
            <w:r w:rsidR="00EF5A93">
              <w:rPr>
                <w:rFonts w:ascii="TH SarabunPSK" w:hAnsi="TH SarabunPSK" w:cs="TH SarabunPSK" w:hint="cs"/>
                <w:sz w:val="32"/>
                <w:szCs w:val="32"/>
                <w:cs/>
              </w:rPr>
              <w:t>ิมการปกครอง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จนท.วิเคราะห์นโยบายและแผน</w:t>
            </w:r>
          </w:p>
        </w:tc>
        <w:tc>
          <w:tcPr>
            <w:tcW w:w="2835" w:type="dxa"/>
          </w:tcPr>
          <w:p w:rsidR="00D069D5" w:rsidRDefault="00D069D5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จนท.วิเคราะห์นโยบายและแผน</w:t>
            </w:r>
          </w:p>
        </w:tc>
        <w:tc>
          <w:tcPr>
            <w:tcW w:w="2126" w:type="dxa"/>
          </w:tcPr>
          <w:p w:rsidR="00D069D5" w:rsidRPr="00D069D5" w:rsidRDefault="00D069D5">
            <w:pPr>
              <w:rPr>
                <w:rFonts w:asciiTheme="minorHAnsi" w:hAnsiTheme="minorHAnsi"/>
                <w:cs/>
              </w:rPr>
            </w:pPr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1984" w:type="dxa"/>
          </w:tcPr>
          <w:p w:rsidR="00D069D5" w:rsidRDefault="007F4D34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กรมส่งเสริมการปกครอง</w:t>
            </w:r>
            <w:r w:rsidR="00D069D5" w:rsidRPr="003A7BCC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เจ้าพนักงานธุรการ/เจ้าหน้าที่ธุรการ</w:t>
            </w:r>
          </w:p>
        </w:tc>
        <w:tc>
          <w:tcPr>
            <w:tcW w:w="2126" w:type="dxa"/>
          </w:tcPr>
          <w:p w:rsidR="00D069D5" w:rsidRPr="00D069D5" w:rsidRDefault="00D069D5">
            <w:pPr>
              <w:rPr>
                <w:rFonts w:asciiTheme="minorHAnsi" w:hAnsiTheme="minorHAnsi"/>
              </w:rPr>
            </w:pPr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  และ ๒๕๕๖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84" w:type="dxa"/>
          </w:tcPr>
          <w:p w:rsidR="00D069D5" w:rsidRDefault="007F4D34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กรมส่งเสริมการปกครอง</w:t>
            </w:r>
            <w:r w:rsidR="00D069D5" w:rsidRPr="003A7BCC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การจัดวางระบบควบคุมภายใน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เจ้าพนักงานธุรการ/นายช่างโยธา /เจ้าพนักงานพัสดุ</w:t>
            </w:r>
          </w:p>
        </w:tc>
        <w:tc>
          <w:tcPr>
            <w:tcW w:w="2126" w:type="dxa"/>
          </w:tcPr>
          <w:p w:rsidR="00D069D5" w:rsidRPr="00D069D5" w:rsidRDefault="00D069D5">
            <w:pPr>
              <w:rPr>
                <w:rFonts w:asciiTheme="minorHAnsi" w:hAnsiTheme="minorHAnsi"/>
                <w:cs/>
              </w:rPr>
            </w:pPr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๒๕๕๕</w:t>
            </w:r>
            <w:r>
              <w:rPr>
                <w:rFonts w:asciiTheme="minorHAnsi" w:hAnsiTheme="minorHAnsi" w:hint="cs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๒๕๕๖</w:t>
            </w:r>
          </w:p>
        </w:tc>
        <w:tc>
          <w:tcPr>
            <w:tcW w:w="1984" w:type="dxa"/>
          </w:tcPr>
          <w:p w:rsidR="00D069D5" w:rsidRDefault="007F4D34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กรมส่งเสริมการปกครอง</w:t>
            </w:r>
            <w:r w:rsidR="00D069D5" w:rsidRPr="003A7BCC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พัฒนาความรู้ความสามารถการใช้งานคอมพิวเตอร์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ทุกคน</w:t>
            </w:r>
          </w:p>
        </w:tc>
        <w:tc>
          <w:tcPr>
            <w:tcW w:w="2126" w:type="dxa"/>
          </w:tcPr>
          <w:p w:rsidR="00D069D5" w:rsidRDefault="00D069D5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ปีละ  ๒  ครั้ง</w:t>
            </w:r>
          </w:p>
        </w:tc>
        <w:tc>
          <w:tcPr>
            <w:tcW w:w="1984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องค์การบริหารส่วนตำบลท่ายาง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นักบริหารงานคลัง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2126" w:type="dxa"/>
          </w:tcPr>
          <w:p w:rsidR="00D069D5" w:rsidRDefault="00D069D5"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๒๕๕๕</w:t>
            </w:r>
          </w:p>
        </w:tc>
        <w:tc>
          <w:tcPr>
            <w:tcW w:w="1984" w:type="dxa"/>
          </w:tcPr>
          <w:p w:rsidR="00D069D5" w:rsidRDefault="007F4D34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กรมส่งเสริมการปกครอง</w:t>
            </w:r>
            <w:r w:rsidR="00D069D5" w:rsidRPr="00862069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2126" w:type="dxa"/>
          </w:tcPr>
          <w:p w:rsidR="00D069D5" w:rsidRDefault="00D069D5"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๒๕๕๕</w:t>
            </w:r>
          </w:p>
        </w:tc>
        <w:tc>
          <w:tcPr>
            <w:tcW w:w="1984" w:type="dxa"/>
          </w:tcPr>
          <w:p w:rsidR="00D069D5" w:rsidRDefault="007F4D34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กรมส่งเสริมการปกครอง</w:t>
            </w:r>
            <w:r w:rsidR="00D069D5" w:rsidRPr="00862069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เจ้าพนักงานการเงินฯ/เจ้าหน้าที่การเงินฯ</w:t>
            </w:r>
          </w:p>
        </w:tc>
        <w:tc>
          <w:tcPr>
            <w:tcW w:w="2126" w:type="dxa"/>
          </w:tcPr>
          <w:p w:rsidR="00D069D5" w:rsidRPr="008C4269" w:rsidRDefault="00D069D5">
            <w:pPr>
              <w:rPr>
                <w:rFonts w:asciiTheme="minorHAnsi" w:hAnsiTheme="minorHAnsi"/>
              </w:rPr>
            </w:pPr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๒๕๕๕</w:t>
            </w:r>
            <w:r w:rsidR="008C4269">
              <w:rPr>
                <w:rFonts w:asciiTheme="minorHAnsi" w:hAnsiTheme="minorHAnsi"/>
              </w:rPr>
              <w:t xml:space="preserve"> </w:t>
            </w:r>
            <w:r w:rsidR="008C4269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๒๕๕๖</w:t>
            </w:r>
          </w:p>
        </w:tc>
        <w:tc>
          <w:tcPr>
            <w:tcW w:w="1984" w:type="dxa"/>
          </w:tcPr>
          <w:p w:rsidR="00D069D5" w:rsidRDefault="007F4D34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กรมส่งเสริมการปกครอง</w:t>
            </w:r>
            <w:r w:rsidR="00D069D5" w:rsidRPr="00862069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เจ้าพนักงานจัดเก็บรายได้/เจ้าหน้าที่จัดเก็บรายได้</w:t>
            </w:r>
          </w:p>
        </w:tc>
        <w:tc>
          <w:tcPr>
            <w:tcW w:w="2126" w:type="dxa"/>
          </w:tcPr>
          <w:p w:rsidR="00D069D5" w:rsidRPr="008C4269" w:rsidRDefault="00D069D5">
            <w:pPr>
              <w:rPr>
                <w:rFonts w:asciiTheme="minorHAnsi" w:hAnsiTheme="minorHAnsi"/>
              </w:rPr>
            </w:pPr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 ๒๕๕</w:t>
            </w:r>
            <w:r w:rsidR="008C4269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8C4269">
              <w:rPr>
                <w:rFonts w:asciiTheme="minorHAnsi" w:hAnsiTheme="minorHAnsi"/>
              </w:rPr>
              <w:t xml:space="preserve"> </w:t>
            </w:r>
            <w:r w:rsidR="008C4269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 ๒๕๕๗</w:t>
            </w:r>
          </w:p>
        </w:tc>
        <w:tc>
          <w:tcPr>
            <w:tcW w:w="1984" w:type="dxa"/>
          </w:tcPr>
          <w:p w:rsidR="00D069D5" w:rsidRDefault="007F4D34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กรมส่งเสริมการปกครอง</w:t>
            </w:r>
            <w:r w:rsidR="00D069D5" w:rsidRPr="00862069">
              <w:rPr>
                <w:rFonts w:ascii="TH SarabunPSK" w:hAnsi="TH SarabunPSK" w:cs="TH SarabunPSK" w:hint="cs"/>
                <w:sz w:val="32"/>
                <w:szCs w:val="32"/>
                <w:cs/>
              </w:rPr>
              <w:t>ท้องถิ่น</w:t>
            </w:r>
          </w:p>
        </w:tc>
      </w:tr>
      <w:tr w:rsidR="00D069D5" w:rsidTr="00D069D5">
        <w:tc>
          <w:tcPr>
            <w:tcW w:w="702" w:type="dxa"/>
          </w:tcPr>
          <w:p w:rsidR="00D069D5" w:rsidRDefault="00D069D5" w:rsidP="00D069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2950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โครงการส่งเสริมคุณธรรม  จริยธรรม  พนักงานและลูกจ้าง</w:t>
            </w:r>
          </w:p>
        </w:tc>
        <w:tc>
          <w:tcPr>
            <w:tcW w:w="2835" w:type="dxa"/>
          </w:tcPr>
          <w:p w:rsidR="00D069D5" w:rsidRDefault="008C4269" w:rsidP="008C426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ทุกคน</w:t>
            </w:r>
          </w:p>
        </w:tc>
        <w:tc>
          <w:tcPr>
            <w:tcW w:w="2126" w:type="dxa"/>
          </w:tcPr>
          <w:p w:rsidR="00D069D5" w:rsidRPr="008C4269" w:rsidRDefault="00D069D5">
            <w:pPr>
              <w:rPr>
                <w:rFonts w:asciiTheme="minorHAnsi" w:hAnsiTheme="minorHAnsi"/>
              </w:rPr>
            </w:pPr>
            <w:r w:rsidRPr="003B6514"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  <w:r w:rsidR="008C4269">
              <w:rPr>
                <w:rFonts w:ascii="TH SarabunPSK" w:hAnsi="TH SarabunPSK" w:cs="TH SarabunPSK" w:hint="cs"/>
                <w:sz w:val="32"/>
                <w:szCs w:val="32"/>
                <w:cs/>
              </w:rPr>
              <w:t>ละ  ๒  ครั้ง</w:t>
            </w:r>
          </w:p>
        </w:tc>
        <w:tc>
          <w:tcPr>
            <w:tcW w:w="1984" w:type="dxa"/>
          </w:tcPr>
          <w:p w:rsidR="00D069D5" w:rsidRDefault="00D069D5" w:rsidP="00351D5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องค์การบริหารส่วนตำบลท่ายาง</w:t>
            </w:r>
          </w:p>
        </w:tc>
      </w:tr>
    </w:tbl>
    <w:p w:rsidR="00714B12" w:rsidRDefault="00714B12" w:rsidP="00351D5A">
      <w:pPr>
        <w:rPr>
          <w:rFonts w:ascii="TH SarabunPSK" w:hAnsi="TH SarabunPSK" w:cs="TH SarabunPSK"/>
          <w:sz w:val="32"/>
          <w:szCs w:val="32"/>
        </w:rPr>
      </w:pP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</w:p>
    <w:p w:rsidR="00E12CA7" w:rsidRDefault="003D020D" w:rsidP="00E12C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sz w:val="36"/>
          <w:szCs w:val="36"/>
        </w:rPr>
      </w:pPr>
      <w:r w:rsidRPr="003D020D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87" type="#_x0000_t202" style="position:absolute;margin-left:508.95pt;margin-top:-56.05pt;width:31.1pt;height:28.8pt;z-index:251715584" o:allowincell="f" filled="f" stroked="f">
            <v:textbox>
              <w:txbxContent>
                <w:p w:rsidR="00377B91" w:rsidRPr="00B81FFD" w:rsidRDefault="00377B91" w:rsidP="00521458">
                  <w:pPr>
                    <w:pStyle w:val="2"/>
                    <w:rPr>
                      <w:rFonts w:ascii="TH SarabunPSK" w:hAnsi="TH SarabunPSK" w:cs="TH SarabunPSK"/>
                      <w:b w:val="0"/>
                      <w:bCs w:val="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 w:val="0"/>
                      <w:bCs w:val="0"/>
                      <w:cs/>
                    </w:rPr>
                    <w:t>๑๙</w:t>
                  </w:r>
                </w:p>
              </w:txbxContent>
            </v:textbox>
          </v:shape>
        </w:pict>
      </w:r>
      <w:r w:rsidR="00E12CA7" w:rsidRPr="00E12CA7">
        <w:rPr>
          <w:rFonts w:ascii="TH SarabunPSK" w:hAnsi="TH SarabunPSK" w:cs="TH SarabunPSK" w:hint="cs"/>
          <w:b/>
          <w:bCs/>
          <w:sz w:val="36"/>
          <w:szCs w:val="36"/>
          <w:cs/>
        </w:rPr>
        <w:t>๑๒. ประ</w:t>
      </w:r>
      <w:r w:rsidR="00E12CA7">
        <w:rPr>
          <w:rFonts w:ascii="TH SarabunPSK" w:hAnsi="TH SarabunPSK" w:cs="TH SarabunPSK" w:hint="cs"/>
          <w:b/>
          <w:bCs/>
          <w:sz w:val="36"/>
          <w:szCs w:val="36"/>
          <w:cs/>
        </w:rPr>
        <w:t>กาศคุณธรรมพนักงานและลูกจ้างขององค์การบริหารส่วนตำบลท่ายาง</w:t>
      </w: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องค์การบริหารส่วนตำบลท่ายาง  ได้ประกาศคุณธรรมของพนักงานส่วนตำบลและลูกจ้าง  เพื่อให้พนักงานและลูกจ้าง  ขององค์การบริหารส่วนตำบลท่ายาง  ดังนี้</w:t>
      </w:r>
    </w:p>
    <w:p w:rsidR="00E12CA7" w:rsidRDefault="00E12CA7" w:rsidP="0052145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15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พนักงานส่วนตำบลท่ายาง  มีความซื่อสัตย์  สุจริต  โปร่งใส  สามารถตรวจสอบได้</w:t>
      </w:r>
      <w:r w:rsidR="00521458">
        <w:rPr>
          <w:rFonts w:ascii="TH SarabunPSK" w:hAnsi="TH SarabunPSK" w:cs="TH SarabunPSK"/>
          <w:sz w:val="32"/>
          <w:szCs w:val="32"/>
        </w:rPr>
        <w:tab/>
      </w: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พนักงานส่วนตำบลท่ายาง  จะพึงปฏิบัติหน้าที่ราชการด้วยความอุตสาหะและเอาใจใส่</w:t>
      </w: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พนักงานส่วนตำบลท่ายาง  จะพึงปฏิบัติหน้าที่ต่อผู้ร่วมงานด้วยความสุภาพเรียบร้อย  รักษาความสามัคคี  และ</w:t>
      </w: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ไม่กระทำการอันเป็นการกลั่นแกล้งกัน</w:t>
      </w:r>
    </w:p>
    <w:p w:rsidR="00E12CA7" w:rsidRDefault="00E12CA7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พนักงานส่วนตำบลท่ายาง  พึงต้อนรับ  ให้ความสะดวก  ให้ความเป็นธรรมและให้การสงเคราะห์แก่ประชาชนผู้</w:t>
      </w:r>
    </w:p>
    <w:p w:rsidR="00BC2F19" w:rsidRDefault="00E12CA7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มาติดต่อราชการอันเกี่ยวกับหน้าที่ของตน</w:t>
      </w:r>
      <w:r w:rsidR="00BC2F19">
        <w:rPr>
          <w:rFonts w:ascii="TH SarabunPSK" w:hAnsi="TH SarabunPSK" w:cs="TH SarabunPSK" w:hint="cs"/>
          <w:sz w:val="32"/>
          <w:szCs w:val="32"/>
          <w:cs/>
        </w:rPr>
        <w:t>โดยไม่ชักช้า  ด้วยความสุภาพ  ไม่กดขี่ข่มเหง  ดูหมิ่นเหยียดหยาม</w:t>
      </w:r>
    </w:p>
    <w:p w:rsidR="00E12CA7" w:rsidRDefault="00BC2F19" w:rsidP="00351D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ประชาชนผู้มาติดต่อราชการ</w:t>
      </w: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901CA4" w:rsidRDefault="00901CA4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351D5A">
      <w:pPr>
        <w:rPr>
          <w:rFonts w:ascii="TH SarabunPSK" w:hAnsi="TH SarabunPSK" w:cs="TH SarabunPSK"/>
          <w:sz w:val="32"/>
          <w:szCs w:val="32"/>
        </w:rPr>
      </w:pPr>
    </w:p>
    <w:p w:rsidR="00AE7D5E" w:rsidRPr="002F2557" w:rsidRDefault="00AE7D5E" w:rsidP="00AE7D5E">
      <w:pPr>
        <w:rPr>
          <w:rFonts w:asciiTheme="minorHAnsi" w:hAnsiTheme="minorHAnsi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2709545</wp:posOffset>
            </wp:positionH>
            <wp:positionV relativeFrom="paragraph">
              <wp:posOffset>-329565</wp:posOffset>
            </wp:positionV>
            <wp:extent cx="1028700" cy="1028700"/>
            <wp:effectExtent l="19050" t="0" r="0" b="0"/>
            <wp:wrapNone/>
            <wp:docPr id="67" name="Picture 67" descr="K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K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cs/>
        </w:rPr>
        <w:t xml:space="preserve">                                                              </w:t>
      </w:r>
    </w:p>
    <w:p w:rsidR="00AE7D5E" w:rsidRDefault="00AE7D5E" w:rsidP="00AE7D5E"/>
    <w:p w:rsidR="00AE7D5E" w:rsidRDefault="00AE7D5E" w:rsidP="00AE7D5E"/>
    <w:p w:rsidR="00AE7D5E" w:rsidRDefault="00AE7D5E" w:rsidP="00AE7D5E">
      <w:pPr>
        <w:rPr>
          <w:rFonts w:ascii="TH SarabunPSK" w:hAnsi="TH SarabunPSK" w:cs="TH SarabunPSK"/>
        </w:rPr>
      </w:pPr>
    </w:p>
    <w:p w:rsidR="00AE7D5E" w:rsidRPr="00DC3A30" w:rsidRDefault="00AE7D5E" w:rsidP="00AE7D5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ร่าง</w:t>
      </w:r>
    </w:p>
    <w:p w:rsidR="00AE7D5E" w:rsidRPr="00DC3A30" w:rsidRDefault="00AE7D5E" w:rsidP="00AE7D5E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C3A30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ประกาศองค์การบริหารส่วนตำบลท่ายาง</w:t>
      </w:r>
    </w:p>
    <w:p w:rsidR="00AE7D5E" w:rsidRDefault="00AE7D5E" w:rsidP="00AE7D5E">
      <w:pPr>
        <w:jc w:val="center"/>
        <w:rPr>
          <w:rFonts w:ascii="TH SarabunPSK" w:hAnsi="TH SarabunPSK" w:cs="TH SarabunPSK"/>
          <w:sz w:val="32"/>
          <w:szCs w:val="32"/>
        </w:rPr>
      </w:pPr>
      <w:r w:rsidRPr="00DC3A30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DC3A3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โครงสร้างส่วนราชการและการแบ่งส่วนราชการภายใน</w:t>
      </w:r>
    </w:p>
    <w:p w:rsidR="00AE7D5E" w:rsidRDefault="00AE7D5E" w:rsidP="00AE7D5E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ขององค์การบริหารส่วนตำบลท่ายาง</w:t>
      </w:r>
    </w:p>
    <w:p w:rsidR="00AE7D5E" w:rsidRDefault="00AE7D5E" w:rsidP="00AE7D5E">
      <w:pPr>
        <w:jc w:val="center"/>
        <w:rPr>
          <w:rFonts w:ascii="TH SarabunPSK" w:hAnsi="TH SarabunPSK" w:cs="TH SarabunPSK"/>
          <w:sz w:val="32"/>
          <w:szCs w:val="32"/>
        </w:rPr>
      </w:pPr>
    </w:p>
    <w:p w:rsidR="00AE7D5E" w:rsidRDefault="00AE7D5E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อาศัยอำนาจตามความในข้อ  ๒๓๒  แห่งประกาศคณะกรรมการพนักงานส่วนตำบลจังหวัดนครศรีธรรมราช  เรื่องหลักเกณฑ์และเงื่อนไขเกี่ยวกับการบริหารงานบุคคลขององค์การบริหารส่วนตำบลประกอบกับคณะกรรมการพนักงานส่วนตำบลจังหวัดนครศรีธรรมราช  ในการประชุมครั้งที่       /๒๕๕๔  เมื่อวันที่      เดือน               พ.ศ. ๒๕๕๔  มีมติเห็นชอบองค์การบริหารส่วนตำบลท่ายาง  จึงประกาศโครงสร้างส่วนราชการและการจัดแบ่งส่วนราชการภายในของส่วนราชการต่าง ๆ ดังนี้</w:t>
      </w:r>
    </w:p>
    <w:p w:rsidR="00AE7D5E" w:rsidRDefault="00AE7D5E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สำนักงานปลัดองค์การบริหารส่วนตำบล  มีภาระหน้าที่เกี่ยวกับงานธุรการภายในของส่วนราชการต่าง ๆ  ดังนี้  การจัดทำร่างข้อบังคับ  การจัดทะเบียนสมาชิก อบต.  คณะกรรมการบริหาร  การดำเนินการตามนโยบายของรัฐบาล  แผนพัฒนาเศรษฐกิจและสังคม  การให้คำปรึกษาหน้าที่และความรับผิดชอบการปกครองบังคับบัญชาของพนักงานส่วนตำบลและลูกจ้าง  การบริหารงานบุคคลของ อบต. ทั้งหมด  การดำเนินการเกี่ยวกับการอน</w:t>
      </w:r>
      <w:r w:rsidR="00642226">
        <w:rPr>
          <w:rFonts w:ascii="TH SarabunPSK" w:hAnsi="TH SarabunPSK" w:cs="TH SarabunPSK" w:hint="cs"/>
          <w:sz w:val="32"/>
          <w:szCs w:val="32"/>
          <w:cs/>
        </w:rPr>
        <w:t>ุญาตต่าง ๆ  และการปฏิบัติงานด้านสวัสดิการสังคมเกี่ยวกับการสังคมสงเคราะห์  การส่งเสริมการเกษตร  การอนุรักษ์แหล่งน้ำและป่าไม้  การให้คำปรึกษาแนะนำหรือตรวจสอบเกี่ยวกับงานสวัสดิการสังคมและปฏิบัติหน้าที่อื่นที่เกี่ยวข้องและที่ได้รับมอบหมาย  แบ่งส่วนราชการภายในออกเป็น  ๕  งาน  คือ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D0259">
        <w:rPr>
          <w:rFonts w:ascii="TH SarabunPSK" w:hAnsi="TH SarabunPSK" w:cs="TH SarabunPSK" w:hint="cs"/>
          <w:b/>
          <w:bCs/>
          <w:sz w:val="32"/>
          <w:szCs w:val="32"/>
          <w:cs/>
        </w:rPr>
        <w:t>๑.๑ งานบริหารทั่วไป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มีหน้าที่ความรับผิดชอบ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งานสารบรรณ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งานอำนวยการและข้อมูลข่าวสาร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งานบริหารงานบุคคล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งานเลือกตั้ง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งานตรวจสอบภายใน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งานระเบียบข้อบังคับการประชุม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งานการประชุม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งานอำนวยการและประสานราชการ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งานติดตามผลการปฏิบัติงานตามมติสภาองค์การบริหารส่วนตำบล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งานเลือกตั้ง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งานชุมชนสัมพันธ์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งานเทศกิจ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งานรักษาความสงบเรียบร้อย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งานสนับสนุนและบริการ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งานอำนวยการ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งานป้องกัน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งานช่วยเหลือฟื้นฟู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งานกู้ภัย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งานสุสานและฌาปนสถาน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DD2026" w:rsidRPr="00DD2026" w:rsidRDefault="00DD2026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D025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งานนโยบายและแผน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มีหน้าที่ความรับผิดชอบ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งานนโยบายและแผนพัฒนา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งานวิชาการ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งานข้อมูลและประชาสัมพันธ์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งานสารสนเทศและระบบคอมพิวเตอร์</w:t>
      </w:r>
    </w:p>
    <w:p w:rsidR="000D0259" w:rsidRDefault="000D0259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งานงบประมาณ</w:t>
      </w:r>
    </w:p>
    <w:p w:rsidR="000D0259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DD2026" w:rsidRPr="00DD2026" w:rsidRDefault="00DD2026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๑.๓ งานกฎหมายและคดี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มีหน้าที่ความรับผิดชอบ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งานกฎหมายและนิติกรรม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งานพิทักษ์เด็กและสตรี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งานดำเนินการทางคดีและศาลปกครอง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งานร้องเรียน  ร้องทุกข์และอุทธรณ์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งานระเบียบการคลัง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งานข้อบัญญัติ  อบต.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๑.๔ งานการศึกษาและวัฒนธรรม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มีหน้าที่ความรับผิดชอบ</w:t>
      </w:r>
    </w:p>
    <w:p w:rsidR="00DD2026" w:rsidRDefault="00DD2026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งานห้องสมุด  พิพิธภัณฑ์  และเครือข่ายทางการศึกษา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งานกิจการศาสนา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งานส่งเสริมประเพณี  ศิลปะและวัฒนธรรม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งานกิจการเด็กและเยาวชน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งานกีฬาและสันทนาการ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งานจัดการศึกษา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งานพลศึกษา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งานบริการและบำรุงสถานศึกษา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งานศูนย์พัฒนาเด็กเล็ก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๑.๕ งานสวัสดิการสังคมและพัฒนาชุมชน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มีหน้าที่ความรับผิดชอบ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งานสงเคราะห์คนชรา  คนพิการทุพพลภาพและผู้ป่วยเอดส์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งานสำรวจ  วิจัย  สภาพปัญหาสังคมต่าง ๆ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งานประสานและร่วมมือกับหน่วยงานที่เกี่ยวข้องเพื่อส่งเสริมสวัสดิภาพเด็กและเยาวชน  สตรี  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ผู้ด้อยโอกาส 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งานเผยแพร่ความรู้เกี่ยวกับสวัสดิการของชุมชนต่าง ๆ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งานฝึกอบรมและเผยแพร่ความรู้เกี่ยวกับการพัฒนาชุมชน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งานพัฒนา  ส่งเสริม  เกี่ยวกับสภาพความเป็นอยู่ของชุมชนให้กินดี  อยู่ดี</w:t>
      </w: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24343A" w:rsidRPr="0024343A" w:rsidRDefault="0024343A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24343A" w:rsidRDefault="0024343A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ส่วนการคลัง  มีภาระหน้าที่เกี่ยวกับการจัดทำบัญชีและทะเบียนรับ  จ่ายเงินทุกประเภท  งานเกี่ยวกับการเงิน  การเบิกจ่ายเงิน  การเก็บรักษาเงิน  การนำส่งเงิน  การฝากเงิน  การตรวจเงิน อบต.  รวบรวมสถ</w:t>
      </w:r>
      <w:r w:rsidR="00B04117"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>ติเงินได้ประเภทต่าง ๆ</w:t>
      </w:r>
      <w:r w:rsidR="00B04117">
        <w:rPr>
          <w:rFonts w:ascii="TH SarabunPSK" w:hAnsi="TH SarabunPSK" w:cs="TH SarabunPSK" w:hint="cs"/>
          <w:sz w:val="32"/>
          <w:szCs w:val="32"/>
          <w:cs/>
        </w:rPr>
        <w:t xml:space="preserve">  การเบิกตัดปี  การขยายเวลาเบิกจ่ายเงินงบประมาณ  การักภาษีและนำส่ง  รายงานเงินคงเหลือประจำ  การรับและจ่ายขาดเงินสะสมของ อบต. การยืมเงินทดรองราชการ  การจัดหาผลประโยชน์จากสิ่งก่อสร้างและทรัพย์สิน  ตรวจสอบงานของจังหวัดและสำนักงานตรวจเงินแผ่นดิน  การเร่งรัดใบสำคัญและเงินยืมค้างชำระ  การจัดเก็บภาษี  การประเมินภาษี  การเร่งรัดจัดเก็บรายได้  การพัฒนารายได้  การออกใบอนุญาตและค่าธรรมเนียมต่าง ๆ  และปฏิบัติหน้าที่อื่นที่เกี่ยวข้องและที่ได้รับมอบหมาย  แบ่งส่วนราชการภายในออกเป็น  ๔  งาน  คือ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04117">
        <w:rPr>
          <w:rFonts w:ascii="TH SarabunPSK" w:hAnsi="TH SarabunPSK" w:cs="TH SarabunPSK" w:hint="cs"/>
          <w:b/>
          <w:bCs/>
          <w:sz w:val="32"/>
          <w:szCs w:val="32"/>
          <w:cs/>
        </w:rPr>
        <w:t>๒.๑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งานการเงิน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มีหน้าที่ความรับผิดชอบ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งานรับเงิน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เบิกจ่ายเงิน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งานจัดทำฎีกาเบิกจ่ายเงิน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งานเก็บรักษาเงิน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๒.๒ งานบัญชี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มีหน้าที่ความรับผิดชอบ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งานการบัญชี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งานทะเบียนคุมการเบิกจ่าย</w:t>
      </w:r>
    </w:p>
    <w:p w:rsidR="00B04117" w:rsidRDefault="00B0411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งานงบการเงินและงบทด</w:t>
      </w:r>
      <w:r w:rsidR="00DB3528">
        <w:rPr>
          <w:rFonts w:ascii="TH SarabunPSK" w:hAnsi="TH SarabunPSK" w:cs="TH SarabunPSK" w:hint="cs"/>
          <w:sz w:val="32"/>
          <w:szCs w:val="32"/>
          <w:cs/>
        </w:rPr>
        <w:t>ลอง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งานงบแสดงฐานะทางการเงิน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๒.๓ งานพัฒนาและจัดเก็บรายได้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มีหน้าที่ความรับผิดชอบ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งานภาษีอากร  ค่าธรรมเนียมและค่าเช่า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งานพัฒนารายได้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งานควบคุมการค้าและค่าปรับ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งานทะเบียนควบคุมและเร่งรัดรายได้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DB3528" w:rsidRDefault="00DB3528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77A87" w:rsidRDefault="00DB3528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๒.๔ งานทะเบียนทรัพย์สินและพัสดุ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มีหน้าที่ความรับผิดชอบ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การจัดทำทะเบียนพัสดุ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งานตรวจสอบการรับจ่ายพัสดุและการเก็บรักษาพัสดุ  และการจำหน่ายพัสดุ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B3528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ส่วนโยธา  มีหน้าที่ความรับผิดชอบเกี่ยวกับการสำรวจ  ออกแบบ  การจัดทำข้อมูลทางด้านวิศวกรรม  การจัดเก็บและการทดสอบคุณภาพวัสดุ  งานแผนการปฏิบัติ  งานการก่อสร้างและซ่อมบำรุง  การควบคุมการก่อสร้างและซ่อมบำรุง  การควบคุมการก่อสร้างและซ่อมบำรุง  งานแผนงานด้านวิศวกรรมเครื่องกล  การรวบ</w:t>
      </w:r>
      <w:r w:rsidR="00DB3528">
        <w:rPr>
          <w:rFonts w:ascii="TH SarabunPSK" w:hAnsi="TH SarabunPSK" w:cs="TH SarabunPSK" w:hint="cs"/>
          <w:vanish/>
          <w:sz w:val="32"/>
          <w:szCs w:val="32"/>
          <w:cs/>
        </w:rPr>
        <w:t>ม</w:t>
      </w:r>
      <w:r>
        <w:rPr>
          <w:rFonts w:ascii="TH SarabunPSK" w:hAnsi="TH SarabunPSK" w:cs="TH SarabunPSK" w:hint="cs"/>
          <w:sz w:val="32"/>
          <w:szCs w:val="32"/>
          <w:cs/>
        </w:rPr>
        <w:t>รวมประวัติติดตาม  ควบคุมการปฏิบัติงานเครื่องจักรกล  การควบคุม  การบำรุงรักษาเครื่องจักรกลและยานพาหนะ  งานเกี่ยวกับแผนงาน  ควบคุม       เก็บรักษา  การเบิกจ่ายพัสดุ  อุปกรณ์  อะไหล่  น้ำมันเชื้อเพลิง  และงานอื่น ๆ ที่เกี่ยวข้องและที่ได้รับมอบหมาย  มีการแบ่งส่วนราชการภายในเป็น  ๑  งาน  ดังนี้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๓.๑ งานก่อสร้าง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มีหน้าที่ความรับผิดชอบ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งานก่อสร้างบำรุงรักษาทางและสะพาน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งานสาธารณูปการและงานซ่อมบำรุงรักษาติดตั้งไฟฟ้า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งานบำรุงรักษาเครื่องจักรกลและยานพาหนะ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งานควบคุมก่อสร้างในสาขาวิศวกรรม  งานถนนและสะพาน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งานสถาปัตยกรรม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งานควบคุมและการก่อสร้างอาคารตามระเบียบกฎหมาย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งานอื่นที่เกี่ยวข้องหรือตามที่ได้รับมอบหมาย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ทั้งนี้  ตั้งแต่บัดนี้เป็นต้นไป</w:t>
      </w:r>
    </w:p>
    <w:p w:rsidR="00177A87" w:rsidRDefault="00177A87" w:rsidP="00AE7D5E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77A87" w:rsidRDefault="00177A8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F255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   เดือน                   พ.ศ. ๒๕๕๔</w:t>
      </w:r>
    </w:p>
    <w:p w:rsidR="002F2557" w:rsidRDefault="002F2557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2557" w:rsidRDefault="002F2557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2557" w:rsidRDefault="002F255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(นายสุเมธ   หลุ่ยจิ๋ว)</w:t>
      </w:r>
    </w:p>
    <w:p w:rsidR="002F2557" w:rsidRDefault="002F2557" w:rsidP="00AE7D5E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นายกองค์การบริหารส่วนตำบลท่ายาง</w:t>
      </w:r>
    </w:p>
    <w:p w:rsidR="002F2557" w:rsidRDefault="002F2557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901CA4" w:rsidRDefault="00901CA4" w:rsidP="00AE7D5E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F2557" w:rsidRPr="00177A87" w:rsidRDefault="002F2557" w:rsidP="00AE7D5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AE7D5E" w:rsidRDefault="00AE7D5E" w:rsidP="00351D5A">
      <w:pPr>
        <w:rPr>
          <w:rFonts w:ascii="TH SarabunPSK" w:hAnsi="TH SarabunPSK" w:cs="TH SarabunPSK"/>
          <w:sz w:val="32"/>
          <w:szCs w:val="32"/>
        </w:rPr>
      </w:pPr>
    </w:p>
    <w:p w:rsidR="00F61622" w:rsidRDefault="00F61622" w:rsidP="00F616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คำนำ</w:t>
      </w:r>
    </w:p>
    <w:p w:rsidR="00F61622" w:rsidRDefault="00F61622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61622" w:rsidRDefault="00F61622" w:rsidP="00F6162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องค์การบริหารส่วนตำบลท่ายาง  ได้มีการจัดทำแผนอัตรากำลัง  ๓  ปี  โดยมีโครงสร้างการแบ่งงานและระบบงานที่เหมาะสมไม่ซ้ำซ้อน  มีการกำหนดตำแหน่ง  การจัดอัตรากำลัง  โครงสร้างให้เหมาะสมกับอำนาจหน้าที่ขององค์การบริหารส่วนตำบล  ตามพระราชบัญญัติสภาตำบลและองค์การบริหารส่วนตำบล  พ.ศ. ๒๕๓๗  และตามพระราชบัญญัติกำหนดแผนและขั้นตอนการกระจายอำนาจให้องค์กรปกครองส่วนท้องถิ่น  พ.ศ. ๒๕๔๒  และเพื่อให้คณะกรรมการข้าราชการหรือพนักงานส่วนท้องถิ่น (ก.จังหวัด)  ตรวจสอบการกำหนดตำแหน่งและการใช้ตำแหน่งพนักงานส่วนตำบลให้เหมาะสม  ทั้งยังใช้เป็นแนวทางในการดำเนินการวางแผนการใช้อัตรากำลัง  การพัฒนาบุคลากรขององค์การบริหารส่วนตำบลท่ายางให้เหมาะสมอีกด้วย</w:t>
      </w:r>
    </w:p>
    <w:p w:rsidR="00F61622" w:rsidRDefault="00F61622" w:rsidP="00F6162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องค์การบริหารส่วนตำบลท่ายาง  จึงได้มีการวางแผนอัตรากำลังใช้ประกอบในการจัดสรรงบประมาณและบรรจุแต่งตั้งพนักงานส่วนตำบลเพื่อให้การบริหารงานขององค์การบริหารส่วนตำบลท่ายางได้เกิดประโยชน์ต่อประชาชน  เกิดผลสัมฤทธิ์</w:t>
      </w:r>
      <w:r w:rsidR="008A6421">
        <w:rPr>
          <w:rFonts w:ascii="TH SarabunPSK" w:hAnsi="TH SarabunPSK" w:cs="TH SarabunPSK" w:hint="cs"/>
          <w:sz w:val="32"/>
          <w:szCs w:val="32"/>
          <w:cs/>
        </w:rPr>
        <w:t>ต่อภารกิจตามอำนาจหน้าที่  มีประสิทธิภาพ  มีความคุ้มค่า  สามารถลดขั้นตอนการปฏิบัติงานและมีการลดภารกิจและยุบเลิกหน่วยงานที่ไม่จำเป็น  การปฏิบัติภารกิจสามารถตอบสนองความต้องการของประชาชนได้เป็นอย่างดี</w:t>
      </w: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องค์การบริหารส่วนตำบลท่ายาง</w:t>
      </w: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1CA4" w:rsidRDefault="00901CA4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1CA4" w:rsidRDefault="00901CA4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1CA4" w:rsidRDefault="00901CA4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1CA4" w:rsidRDefault="00901CA4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1CA4" w:rsidRDefault="00901CA4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P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A6421" w:rsidRDefault="008A6421" w:rsidP="008A64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สารบัญ</w:t>
      </w:r>
    </w:p>
    <w:p w:rsidR="008A6421" w:rsidRDefault="008A6421" w:rsidP="008A6421">
      <w:pPr>
        <w:jc w:val="center"/>
        <w:rPr>
          <w:rFonts w:ascii="TH SarabunPSK" w:hAnsi="TH SarabunPSK" w:cs="TH SarabunPSK"/>
          <w:sz w:val="32"/>
          <w:szCs w:val="32"/>
        </w:rPr>
      </w:pPr>
    </w:p>
    <w:p w:rsidR="008A6421" w:rsidRDefault="008A6421" w:rsidP="008A6421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>หน้า</w:t>
      </w:r>
    </w:p>
    <w:p w:rsidR="008A6421" w:rsidRDefault="008A6421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หลักการและเหตุผล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๑</w:t>
      </w:r>
    </w:p>
    <w:p w:rsidR="008A6421" w:rsidRDefault="008A6421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๒</w:t>
      </w:r>
    </w:p>
    <w:p w:rsidR="008A6421" w:rsidRDefault="008A6421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ขอบเขตและแนวทางในการจัดทำแผนอัตรากำลัง  ๓  ปี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F4A15">
        <w:rPr>
          <w:rFonts w:ascii="TH SarabunPSK" w:hAnsi="TH SarabunPSK" w:cs="TH SarabunPSK" w:hint="cs"/>
          <w:sz w:val="32"/>
          <w:szCs w:val="32"/>
          <w:cs/>
        </w:rPr>
        <w:t xml:space="preserve">  ๒</w:t>
      </w:r>
    </w:p>
    <w:p w:rsidR="009F4A15" w:rsidRDefault="009F4A15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 สภาพปัญหา  ความต้องการของประชาชนในเขตองค์การบริหารส่วนตำบล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๓</w:t>
      </w:r>
    </w:p>
    <w:p w:rsidR="009F4A15" w:rsidRDefault="009F4A15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ภารกิจ  อำนาจหน้าที่ขององค์การบริหารส่วนตำบล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๔</w:t>
      </w:r>
    </w:p>
    <w:p w:rsidR="009F4A15" w:rsidRDefault="009F4A15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ภารกิจหลักและภารกิจรองที่องค์การบริ</w:t>
      </w:r>
      <w:r w:rsidR="004A676D">
        <w:rPr>
          <w:rFonts w:ascii="TH SarabunPSK" w:hAnsi="TH SarabunPSK" w:cs="TH SarabunPSK" w:hint="cs"/>
          <w:sz w:val="32"/>
          <w:szCs w:val="32"/>
          <w:cs/>
        </w:rPr>
        <w:t>หารส่วนตำบลจะดำเนินการ</w:t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  <w:t xml:space="preserve">  ๗</w:t>
      </w:r>
    </w:p>
    <w:p w:rsidR="009F4A15" w:rsidRDefault="009F4A15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สรุปปัญหาและแนวท</w:t>
      </w:r>
      <w:r w:rsidR="004A676D">
        <w:rPr>
          <w:rFonts w:ascii="TH SarabunPSK" w:hAnsi="TH SarabunPSK" w:cs="TH SarabunPSK" w:hint="cs"/>
          <w:sz w:val="32"/>
          <w:szCs w:val="32"/>
          <w:cs/>
        </w:rPr>
        <w:t>างในการบริหารงานบุคคล</w:t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  <w:t xml:space="preserve">  ๗</w:t>
      </w:r>
    </w:p>
    <w:p w:rsidR="009F4A15" w:rsidRDefault="009F4A15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๘. โครงสร้</w:t>
      </w:r>
      <w:r w:rsidR="004A676D">
        <w:rPr>
          <w:rFonts w:ascii="TH SarabunPSK" w:hAnsi="TH SarabunPSK" w:cs="TH SarabunPSK" w:hint="cs"/>
          <w:sz w:val="32"/>
          <w:szCs w:val="32"/>
          <w:cs/>
        </w:rPr>
        <w:t>างการกำหนดส่วนราชการ</w:t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  <w:t xml:space="preserve">  ๗</w:t>
      </w:r>
    </w:p>
    <w:p w:rsidR="009F4A15" w:rsidRDefault="009F4A15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๙. ภาระค่าใช้จ่ายเกี่ยวกับเงินเดือนและประโยชน์ตอบแทนอื่น</w:t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</w:r>
      <w:r w:rsidR="004A676D">
        <w:rPr>
          <w:rFonts w:ascii="TH SarabunPSK" w:hAnsi="TH SarabunPSK" w:cs="TH SarabunPSK" w:hint="cs"/>
          <w:sz w:val="32"/>
          <w:szCs w:val="32"/>
          <w:cs/>
        </w:rPr>
        <w:tab/>
        <w:t xml:space="preserve"> ๑๓</w:t>
      </w:r>
    </w:p>
    <w:p w:rsidR="004A676D" w:rsidRDefault="004A676D" w:rsidP="008A642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๑๐. แผนภูมิโครงสร้างการแบ่งส่วนราชการตามแผนอัตรากำลัง  ๓  ปี  ๒๕๕๕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๒๕๕๗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๑๔</w:t>
      </w:r>
    </w:p>
    <w:p w:rsidR="004A676D" w:rsidRPr="004A676D" w:rsidRDefault="004A676D" w:rsidP="008A642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๑๑. แนวทางการพัฒนาพนักงานส่วนตำบลหรือลูกจ้าง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๑๘</w:t>
      </w:r>
    </w:p>
    <w:p w:rsidR="0049300E" w:rsidRDefault="004A676D" w:rsidP="004930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๑๒. ประกาศคุณธรรมพนักงานและลูกจ้างขององค์การบริหารส่วนตำบลท่ายาง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๑๙</w:t>
      </w:r>
    </w:p>
    <w:p w:rsidR="006B4A94" w:rsidRDefault="006B4A94" w:rsidP="0049300E">
      <w:pPr>
        <w:rPr>
          <w:rFonts w:ascii="TH SarabunPSK" w:hAnsi="TH SarabunPSK" w:cs="TH SarabunPSK"/>
          <w:sz w:val="32"/>
          <w:szCs w:val="32"/>
        </w:rPr>
      </w:pPr>
    </w:p>
    <w:p w:rsidR="006B4A94" w:rsidRDefault="006B4A94" w:rsidP="004930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ภาคผนวก</w:t>
      </w:r>
    </w:p>
    <w:p w:rsidR="006B4A94" w:rsidRDefault="006B4A94" w:rsidP="004930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49300E">
        <w:rPr>
          <w:rFonts w:ascii="TH SarabunPSK" w:hAnsi="TH SarabunPSK" w:cs="TH SarabunPSK" w:hint="cs"/>
          <w:sz w:val="32"/>
          <w:szCs w:val="32"/>
          <w:cs/>
        </w:rPr>
        <w:t>ประกาศองค์การบริหารส่วนตำบลท่ายาง  เรื่องโครงสร้างส่วนราชการและการแบ่งส่วนราชการภายในขององค์การบริหาร</w:t>
      </w:r>
    </w:p>
    <w:p w:rsidR="006B4A94" w:rsidRDefault="006B4A94" w:rsidP="004930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49300E">
        <w:rPr>
          <w:rFonts w:ascii="TH SarabunPSK" w:hAnsi="TH SarabunPSK" w:cs="TH SarabunPSK" w:hint="cs"/>
          <w:sz w:val="32"/>
          <w:szCs w:val="32"/>
          <w:cs/>
        </w:rPr>
        <w:t>ส่วนตำบลท่ายาง</w:t>
      </w:r>
      <w:r w:rsidR="0049300E">
        <w:rPr>
          <w:rFonts w:ascii="TH SarabunPSK" w:hAnsi="TH SarabunPSK" w:cs="TH SarabunPSK"/>
          <w:sz w:val="32"/>
          <w:szCs w:val="32"/>
        </w:rPr>
        <w:tab/>
      </w:r>
    </w:p>
    <w:p w:rsidR="006B4A94" w:rsidRDefault="006B4A94" w:rsidP="004930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สำเนาคำสั่งองค์การบริหารส่วนตำบลท่ายาง  เรื่องแต่งตั้งคณะกรรมการจัดทำแผนอัตรากำลัง  ๓  ปี(ประจำปีงบประมาณ  </w:t>
      </w:r>
    </w:p>
    <w:p w:rsidR="006B4A94" w:rsidRDefault="006B4A94" w:rsidP="004930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๒๕๕๕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๒๕๕๗)</w:t>
      </w:r>
    </w:p>
    <w:p w:rsidR="006B4A94" w:rsidRDefault="006B4A94" w:rsidP="006B4A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สำเนารายงานประชุมคณะกรรมการจัดทำแผนอัตรากำลัง  ๓  ปี(ประจำปีงบประมาณ  ๒๕๕๕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๒๕๕๗)</w:t>
      </w:r>
    </w:p>
    <w:p w:rsidR="006B4A94" w:rsidRDefault="006B4A94" w:rsidP="006B4A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กรอบอัตรากำลัง  ๓  ปี(ประจำปีงบประมาณ  ๒๕๕๒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๒๕๕๔)</w:t>
      </w:r>
    </w:p>
    <w:p w:rsidR="006B4A94" w:rsidRDefault="006B4A94" w:rsidP="006B4A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๕. กรอบอัตรากำลังพนักงานจ้าง  ๔ ปี(๒๕๕๒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๒๕๕๕)</w:t>
      </w:r>
    </w:p>
    <w:p w:rsidR="006B4A94" w:rsidRDefault="006B4A94" w:rsidP="006B4A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๖. บัญชีสรุปค่าใช้จ่ายด้านบุคลากร</w:t>
      </w:r>
      <w:r w:rsidR="00F32C72"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ขององค์การบริหารส่วนตำบลท่ายาง</w:t>
      </w:r>
    </w:p>
    <w:p w:rsidR="00F32C72" w:rsidRDefault="00F32C72" w:rsidP="006B4A9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คำสั่งจัดคนลงสู่ตำแหน่งที่กำหนดในแผนอัตรากำลังใหม่(เพิ่มเติมเมื่อประกาศใช้แผนอัตรากำลัง  ๓  ปี  แล้ว)</w:t>
      </w:r>
    </w:p>
    <w:p w:rsidR="00F32C72" w:rsidRDefault="00F32C72" w:rsidP="006B4A9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๘. บัญชีแสดงการจัดคนลงสู่ตำแหน่งและการกำหนดเลขที่ตำแหน่งฯ(เพิ่มเติมเมื่อประกาศใช้แผนอัตรากำลัง  ๓  ปี  แล้ว)</w:t>
      </w:r>
    </w:p>
    <w:p w:rsidR="0049300E" w:rsidRPr="0049300E" w:rsidRDefault="0049300E" w:rsidP="0049300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49300E" w:rsidRDefault="0049300E" w:rsidP="008A6421">
      <w:pPr>
        <w:rPr>
          <w:rFonts w:ascii="TH SarabunPSK" w:hAnsi="TH SarabunPSK" w:cs="TH SarabunPSK"/>
          <w:sz w:val="32"/>
          <w:szCs w:val="32"/>
          <w:cs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Default="008A6421" w:rsidP="00F6162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A6421" w:rsidRPr="008A6421" w:rsidRDefault="008A6421" w:rsidP="008A6421">
      <w:pPr>
        <w:jc w:val="center"/>
        <w:rPr>
          <w:rFonts w:ascii="TH SarabunPSK" w:hAnsi="TH SarabunPSK" w:cs="TH SarabunPSK"/>
          <w:sz w:val="40"/>
          <w:szCs w:val="40"/>
          <w:cs/>
        </w:rPr>
      </w:pPr>
    </w:p>
    <w:sectPr w:rsidR="008A6421" w:rsidRPr="008A6421" w:rsidSect="00714B12">
      <w:pgSz w:w="12240" w:h="15840"/>
      <w:pgMar w:top="1134" w:right="567" w:bottom="567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254" w:rsidRDefault="00852254" w:rsidP="00DA3E23">
      <w:r>
        <w:separator/>
      </w:r>
    </w:p>
  </w:endnote>
  <w:endnote w:type="continuationSeparator" w:id="1">
    <w:p w:rsidR="00852254" w:rsidRDefault="00852254" w:rsidP="00DA3E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NiramitIT๙">
    <w:altName w:val="TH SarabunPSK"/>
    <w:charset w:val="00"/>
    <w:family w:val="auto"/>
    <w:pitch w:val="variable"/>
    <w:sig w:usb0="00000000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254" w:rsidRDefault="00852254" w:rsidP="00DA3E23">
      <w:r>
        <w:separator/>
      </w:r>
    </w:p>
  </w:footnote>
  <w:footnote w:type="continuationSeparator" w:id="1">
    <w:p w:rsidR="00852254" w:rsidRDefault="00852254" w:rsidP="00DA3E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D3EA8"/>
    <w:multiLevelType w:val="hybridMultilevel"/>
    <w:tmpl w:val="9E1AFC80"/>
    <w:lvl w:ilvl="0" w:tplc="C4601B2A">
      <w:numFmt w:val="bullet"/>
      <w:lvlText w:val="-"/>
      <w:lvlJc w:val="left"/>
      <w:pPr>
        <w:ind w:left="5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49C3785E"/>
    <w:multiLevelType w:val="hybridMultilevel"/>
    <w:tmpl w:val="BE3ECC74"/>
    <w:lvl w:ilvl="0" w:tplc="5F440DEE">
      <w:numFmt w:val="bullet"/>
      <w:lvlText w:val="-"/>
      <w:lvlJc w:val="left"/>
      <w:pPr>
        <w:ind w:left="5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746A682B"/>
    <w:multiLevelType w:val="hybridMultilevel"/>
    <w:tmpl w:val="19C0231E"/>
    <w:lvl w:ilvl="0" w:tplc="36663CB4">
      <w:start w:val="8"/>
      <w:numFmt w:val="bullet"/>
      <w:lvlText w:val="-"/>
      <w:lvlJc w:val="left"/>
      <w:pPr>
        <w:ind w:left="52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46B2C"/>
    <w:rsid w:val="00037642"/>
    <w:rsid w:val="00043FA1"/>
    <w:rsid w:val="00053A55"/>
    <w:rsid w:val="000827BA"/>
    <w:rsid w:val="00093E71"/>
    <w:rsid w:val="000A2D16"/>
    <w:rsid w:val="000C1CDF"/>
    <w:rsid w:val="000C2AE9"/>
    <w:rsid w:val="000D0259"/>
    <w:rsid w:val="000D1F9F"/>
    <w:rsid w:val="000D6470"/>
    <w:rsid w:val="000F2CC4"/>
    <w:rsid w:val="001534A0"/>
    <w:rsid w:val="00177A87"/>
    <w:rsid w:val="001A0262"/>
    <w:rsid w:val="001D55A5"/>
    <w:rsid w:val="002112AE"/>
    <w:rsid w:val="002175EA"/>
    <w:rsid w:val="00222CDA"/>
    <w:rsid w:val="00223712"/>
    <w:rsid w:val="00226A67"/>
    <w:rsid w:val="0024343A"/>
    <w:rsid w:val="00254516"/>
    <w:rsid w:val="00255D14"/>
    <w:rsid w:val="00273518"/>
    <w:rsid w:val="0029087A"/>
    <w:rsid w:val="0029232B"/>
    <w:rsid w:val="002F2557"/>
    <w:rsid w:val="002F272A"/>
    <w:rsid w:val="002F3131"/>
    <w:rsid w:val="003321B9"/>
    <w:rsid w:val="003329D2"/>
    <w:rsid w:val="00351D5A"/>
    <w:rsid w:val="00367BBD"/>
    <w:rsid w:val="00377165"/>
    <w:rsid w:val="00377B91"/>
    <w:rsid w:val="003C635E"/>
    <w:rsid w:val="003D020D"/>
    <w:rsid w:val="003D1EDC"/>
    <w:rsid w:val="003D3CC7"/>
    <w:rsid w:val="003D5A1B"/>
    <w:rsid w:val="00445841"/>
    <w:rsid w:val="004743C4"/>
    <w:rsid w:val="0049300E"/>
    <w:rsid w:val="004A676D"/>
    <w:rsid w:val="004B0FF1"/>
    <w:rsid w:val="004C5978"/>
    <w:rsid w:val="00502C2A"/>
    <w:rsid w:val="00521458"/>
    <w:rsid w:val="00523E7E"/>
    <w:rsid w:val="00526800"/>
    <w:rsid w:val="00527A48"/>
    <w:rsid w:val="005428B1"/>
    <w:rsid w:val="00546B2C"/>
    <w:rsid w:val="00556667"/>
    <w:rsid w:val="00576E88"/>
    <w:rsid w:val="00582573"/>
    <w:rsid w:val="005832B2"/>
    <w:rsid w:val="00586251"/>
    <w:rsid w:val="006061BA"/>
    <w:rsid w:val="006110AE"/>
    <w:rsid w:val="00623D7A"/>
    <w:rsid w:val="00632FF3"/>
    <w:rsid w:val="00642226"/>
    <w:rsid w:val="00642BB1"/>
    <w:rsid w:val="00654E7D"/>
    <w:rsid w:val="00667194"/>
    <w:rsid w:val="006714F7"/>
    <w:rsid w:val="00673F5D"/>
    <w:rsid w:val="006757F5"/>
    <w:rsid w:val="006A126B"/>
    <w:rsid w:val="006A3F13"/>
    <w:rsid w:val="006B4A94"/>
    <w:rsid w:val="006D4342"/>
    <w:rsid w:val="006E514B"/>
    <w:rsid w:val="006E7DD9"/>
    <w:rsid w:val="00714B12"/>
    <w:rsid w:val="007334E1"/>
    <w:rsid w:val="00733E43"/>
    <w:rsid w:val="007357F8"/>
    <w:rsid w:val="00741987"/>
    <w:rsid w:val="00741E02"/>
    <w:rsid w:val="0075212D"/>
    <w:rsid w:val="0075695F"/>
    <w:rsid w:val="00797908"/>
    <w:rsid w:val="007A3AA4"/>
    <w:rsid w:val="007B08FB"/>
    <w:rsid w:val="007D3BFE"/>
    <w:rsid w:val="007D4FC4"/>
    <w:rsid w:val="007F4D34"/>
    <w:rsid w:val="00811C59"/>
    <w:rsid w:val="008358F5"/>
    <w:rsid w:val="00835F6B"/>
    <w:rsid w:val="00852254"/>
    <w:rsid w:val="00852C7F"/>
    <w:rsid w:val="00855827"/>
    <w:rsid w:val="00855C75"/>
    <w:rsid w:val="00875318"/>
    <w:rsid w:val="008806F9"/>
    <w:rsid w:val="008819E8"/>
    <w:rsid w:val="008948A6"/>
    <w:rsid w:val="008A2CBA"/>
    <w:rsid w:val="008A6421"/>
    <w:rsid w:val="008C4269"/>
    <w:rsid w:val="008E79C6"/>
    <w:rsid w:val="008F69EF"/>
    <w:rsid w:val="00901CA4"/>
    <w:rsid w:val="00901DA5"/>
    <w:rsid w:val="00990C0C"/>
    <w:rsid w:val="009A36CC"/>
    <w:rsid w:val="009A40E4"/>
    <w:rsid w:val="009B2CE0"/>
    <w:rsid w:val="009B7884"/>
    <w:rsid w:val="009F4A15"/>
    <w:rsid w:val="00A32907"/>
    <w:rsid w:val="00A33644"/>
    <w:rsid w:val="00A65825"/>
    <w:rsid w:val="00A860CD"/>
    <w:rsid w:val="00AA319D"/>
    <w:rsid w:val="00AA31FA"/>
    <w:rsid w:val="00AD134B"/>
    <w:rsid w:val="00AD2403"/>
    <w:rsid w:val="00AE31A1"/>
    <w:rsid w:val="00AE7D5E"/>
    <w:rsid w:val="00B001C1"/>
    <w:rsid w:val="00B04117"/>
    <w:rsid w:val="00B04812"/>
    <w:rsid w:val="00B30020"/>
    <w:rsid w:val="00B33921"/>
    <w:rsid w:val="00B51807"/>
    <w:rsid w:val="00B71EE7"/>
    <w:rsid w:val="00B75844"/>
    <w:rsid w:val="00B81FFD"/>
    <w:rsid w:val="00B82B4C"/>
    <w:rsid w:val="00B8644F"/>
    <w:rsid w:val="00BB3796"/>
    <w:rsid w:val="00BC2F19"/>
    <w:rsid w:val="00BE143F"/>
    <w:rsid w:val="00C00C63"/>
    <w:rsid w:val="00C13BE2"/>
    <w:rsid w:val="00C46B81"/>
    <w:rsid w:val="00C52299"/>
    <w:rsid w:val="00C65B1D"/>
    <w:rsid w:val="00C869A1"/>
    <w:rsid w:val="00C90295"/>
    <w:rsid w:val="00CA549F"/>
    <w:rsid w:val="00CB3D0B"/>
    <w:rsid w:val="00CB3D59"/>
    <w:rsid w:val="00CE1B02"/>
    <w:rsid w:val="00D069D5"/>
    <w:rsid w:val="00D10011"/>
    <w:rsid w:val="00D32F9D"/>
    <w:rsid w:val="00D439DF"/>
    <w:rsid w:val="00D477A4"/>
    <w:rsid w:val="00D63D67"/>
    <w:rsid w:val="00D656D6"/>
    <w:rsid w:val="00D7774E"/>
    <w:rsid w:val="00D94833"/>
    <w:rsid w:val="00DA3E23"/>
    <w:rsid w:val="00DB3528"/>
    <w:rsid w:val="00DB3531"/>
    <w:rsid w:val="00DB3A21"/>
    <w:rsid w:val="00DB582C"/>
    <w:rsid w:val="00DB7111"/>
    <w:rsid w:val="00DC71EE"/>
    <w:rsid w:val="00DC765F"/>
    <w:rsid w:val="00DD2026"/>
    <w:rsid w:val="00E12CA7"/>
    <w:rsid w:val="00E15276"/>
    <w:rsid w:val="00E202FF"/>
    <w:rsid w:val="00E310BB"/>
    <w:rsid w:val="00E37333"/>
    <w:rsid w:val="00E81024"/>
    <w:rsid w:val="00EA1DA3"/>
    <w:rsid w:val="00EF0691"/>
    <w:rsid w:val="00EF5A93"/>
    <w:rsid w:val="00F023CC"/>
    <w:rsid w:val="00F10EF2"/>
    <w:rsid w:val="00F23071"/>
    <w:rsid w:val="00F32C72"/>
    <w:rsid w:val="00F61622"/>
    <w:rsid w:val="00F76A40"/>
    <w:rsid w:val="00F873EB"/>
    <w:rsid w:val="00FA279D"/>
    <w:rsid w:val="00FB5DDA"/>
    <w:rsid w:val="00FD1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  <o:rules v:ext="edit">
        <o:r id="V:Rule18" type="connector" idref="#_x0000_s1050"/>
        <o:r id="V:Rule19" type="connector" idref="#_x0000_s1061"/>
        <o:r id="V:Rule20" type="connector" idref="#_x0000_s1052"/>
        <o:r id="V:Rule21" type="connector" idref="#_x0000_s1060"/>
        <o:r id="V:Rule22" type="connector" idref="#_x0000_s1090"/>
        <o:r id="V:Rule23" type="connector" idref="#_x0000_s1062"/>
        <o:r id="V:Rule24" type="connector" idref="#_x0000_s1053"/>
        <o:r id="V:Rule25" type="connector" idref="#_x0000_s1042"/>
        <o:r id="V:Rule26" type="connector" idref="#_x0000_s1039"/>
        <o:r id="V:Rule27" type="connector" idref="#_x0000_s1040"/>
        <o:r id="V:Rule28" type="connector" idref="#_x0000_s1049"/>
        <o:r id="V:Rule29" type="connector" idref="#_x0000_s1063"/>
        <o:r id="V:Rule30" type="connector" idref="#_x0000_s1094"/>
        <o:r id="V:Rule31" type="connector" idref="#_x0000_s1041"/>
        <o:r id="V:Rule32" type="connector" idref="#_x0000_s1051"/>
        <o:r id="V:Rule33" type="connector" idref="#_x0000_s1059"/>
        <o:r id="V:Rule34" type="connector" idref="#_x0000_s106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2C7F"/>
    <w:rPr>
      <w:rFonts w:ascii="AngsanaUPC" w:hAnsi="AngsanaUPC" w:cs="AngsanaUPC"/>
      <w:sz w:val="24"/>
      <w:szCs w:val="28"/>
    </w:rPr>
  </w:style>
  <w:style w:type="paragraph" w:styleId="2">
    <w:name w:val="heading 2"/>
    <w:basedOn w:val="a"/>
    <w:next w:val="a"/>
    <w:link w:val="20"/>
    <w:qFormat/>
    <w:rsid w:val="00B81FFD"/>
    <w:pPr>
      <w:keepNext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31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A3E23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DA3E23"/>
    <w:rPr>
      <w:rFonts w:ascii="AngsanaUPC" w:hAnsi="AngsanaUPC"/>
      <w:sz w:val="24"/>
      <w:szCs w:val="28"/>
    </w:rPr>
  </w:style>
  <w:style w:type="paragraph" w:styleId="a6">
    <w:name w:val="footer"/>
    <w:basedOn w:val="a"/>
    <w:link w:val="a7"/>
    <w:uiPriority w:val="99"/>
    <w:rsid w:val="00DA3E23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DA3E23"/>
    <w:rPr>
      <w:rFonts w:ascii="AngsanaUPC" w:hAnsi="AngsanaUPC"/>
      <w:sz w:val="24"/>
      <w:szCs w:val="28"/>
    </w:rPr>
  </w:style>
  <w:style w:type="character" w:customStyle="1" w:styleId="20">
    <w:name w:val="หัวเรื่อง 2 อักขระ"/>
    <w:basedOn w:val="a0"/>
    <w:link w:val="2"/>
    <w:rsid w:val="00B81FFD"/>
    <w:rPr>
      <w:rFonts w:ascii="Cordia New" w:eastAsia="Cordia New" w:hAnsi="Cordia New"/>
      <w:b/>
      <w:bCs/>
      <w:sz w:val="32"/>
      <w:szCs w:val="32"/>
    </w:rPr>
  </w:style>
  <w:style w:type="paragraph" w:styleId="a8">
    <w:name w:val="List Paragraph"/>
    <w:basedOn w:val="a"/>
    <w:uiPriority w:val="34"/>
    <w:qFormat/>
    <w:rsid w:val="00E15276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33F9B-162B-431F-AF9F-9CC443B9E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24</Pages>
  <Words>5409</Words>
  <Characters>30833</Characters>
  <Application>Microsoft Office Word</Application>
  <DocSecurity>0</DocSecurity>
  <Lines>256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</Company>
  <LinksUpToDate>false</LinksUpToDate>
  <CharactersWithSpaces>36170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SKYNET</dc:creator>
  <cp:keywords/>
  <dc:description/>
  <cp:lastModifiedBy>wincom</cp:lastModifiedBy>
  <cp:revision>47</cp:revision>
  <cp:lastPrinted>2013-08-07T04:03:00Z</cp:lastPrinted>
  <dcterms:created xsi:type="dcterms:W3CDTF">2011-07-05T05:38:00Z</dcterms:created>
  <dcterms:modified xsi:type="dcterms:W3CDTF">2014-04-02T09:13:00Z</dcterms:modified>
</cp:coreProperties>
</file>